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D7" w:rsidRDefault="006A4065" w:rsidP="009A74DD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05pt;margin-top:-22.85pt;width:162.8pt;height:132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" stroked="f">
            <v:textbox style="mso-next-textbox:#_x0000_s1028">
              <w:txbxContent>
                <w:p w:rsid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36B38">
                    <w:rPr>
                      <w:rFonts w:ascii="Arial" w:eastAsia="Calibri" w:hAnsi="Arial" w:cs="Arial"/>
                      <w:lang w:eastAsia="en-US"/>
                    </w:rPr>
                    <w:object w:dxaOrig="120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.25pt;height:49.5pt" o:ole="">
                        <v:imagedata r:id="rId6" o:title=""/>
                      </v:shape>
                      <o:OLEObject Type="Embed" ProgID="PBrush" ShapeID="_x0000_i1025" DrawAspect="Content" ObjectID="_1456125338" r:id="rId7"/>
                    </w:object>
                  </w:r>
                </w:p>
                <w:p w:rsidR="00B311D7" w:rsidRP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311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MINISTÉRIO DA SAÚDE</w:t>
                  </w:r>
                </w:p>
                <w:p w:rsidR="00B311D7" w:rsidRP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311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Secretaria Executiva</w:t>
                  </w:r>
                </w:p>
                <w:p w:rsidR="00B311D7" w:rsidRP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311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Secretaria de Vigilância em Saúde</w:t>
                  </w:r>
                </w:p>
                <w:p w:rsidR="00B311D7" w:rsidRP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311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Secretaria de Assistência a Saúde</w:t>
                  </w:r>
                </w:p>
                <w:p w:rsidR="00B311D7" w:rsidRP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311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Secretaria de Ciência, Tecnologia e Insumos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Estratégicos</w:t>
                  </w:r>
                </w:p>
                <w:p w:rsidR="00B311D7" w:rsidRP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311D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Fundação Nacional de Saúde</w:t>
                  </w:r>
                </w:p>
                <w:p w:rsidR="00B311D7" w:rsidRDefault="00B311D7"/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165.75pt;margin-top:-6.55pt;width:173.6pt;height:10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" stroked="f">
            <v:textbox style="mso-next-textbox:#_x0000_s1027">
              <w:txbxContent>
                <w:p w:rsidR="004132DB" w:rsidRDefault="005D4F81" w:rsidP="004132DB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 Unicode MS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19300" cy="1090064"/>
                        <wp:effectExtent l="19050" t="0" r="0" b="0"/>
                        <wp:docPr id="3" name="Imagem 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10900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Caixa de Texto 2" o:spid="_x0000_s1026" type="#_x0000_t202" style="position:absolute;left:0;text-align:left;margin-left:344.7pt;margin-top:-25.3pt;width:133.5pt;height:120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" stroked="f">
            <v:textbox>
              <w:txbxContent>
                <w:p w:rsidR="00B311D7" w:rsidRDefault="00B311D7" w:rsidP="00B311D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B311D7" w:rsidRDefault="00B311D7" w:rsidP="009A74DD">
      <w:pPr>
        <w:jc w:val="center"/>
        <w:rPr>
          <w:b/>
        </w:rPr>
      </w:pPr>
    </w:p>
    <w:p w:rsidR="00B311D7" w:rsidRDefault="00B311D7" w:rsidP="009A74DD">
      <w:pPr>
        <w:jc w:val="center"/>
        <w:rPr>
          <w:b/>
        </w:rPr>
      </w:pPr>
    </w:p>
    <w:p w:rsidR="00B311D7" w:rsidRDefault="00B311D7" w:rsidP="009A74DD">
      <w:pPr>
        <w:jc w:val="center"/>
        <w:rPr>
          <w:b/>
        </w:rPr>
      </w:pPr>
    </w:p>
    <w:p w:rsidR="004132DB" w:rsidRDefault="004132DB" w:rsidP="003D41A7">
      <w:pPr>
        <w:spacing w:after="0" w:line="240" w:lineRule="auto"/>
        <w:jc w:val="center"/>
        <w:rPr>
          <w:b/>
        </w:rPr>
      </w:pPr>
    </w:p>
    <w:p w:rsidR="009603DA" w:rsidRDefault="009603DA" w:rsidP="003D41A7">
      <w:pPr>
        <w:spacing w:after="0" w:line="240" w:lineRule="auto"/>
        <w:jc w:val="center"/>
        <w:rPr>
          <w:b/>
        </w:rPr>
      </w:pPr>
    </w:p>
    <w:p w:rsidR="009603DA" w:rsidRDefault="009603DA" w:rsidP="003D41A7">
      <w:pPr>
        <w:spacing w:after="0" w:line="240" w:lineRule="auto"/>
        <w:jc w:val="center"/>
        <w:rPr>
          <w:b/>
        </w:rPr>
      </w:pPr>
    </w:p>
    <w:p w:rsidR="00A7284B" w:rsidRPr="009603DA" w:rsidRDefault="00A7284B" w:rsidP="00A3709A">
      <w:pPr>
        <w:pStyle w:val="Ttulo"/>
        <w:jc w:val="center"/>
        <w:rPr>
          <w:b/>
          <w:sz w:val="28"/>
          <w:szCs w:val="28"/>
        </w:rPr>
      </w:pPr>
      <w:r w:rsidRPr="009603DA">
        <w:rPr>
          <w:b/>
          <w:sz w:val="28"/>
          <w:szCs w:val="28"/>
        </w:rPr>
        <w:t>Oficina de Trabalho</w:t>
      </w:r>
    </w:p>
    <w:p w:rsidR="005D4F81" w:rsidRDefault="00A7284B" w:rsidP="00A3709A">
      <w:pPr>
        <w:pStyle w:val="Ttulo"/>
        <w:jc w:val="center"/>
        <w:rPr>
          <w:b/>
          <w:sz w:val="28"/>
          <w:szCs w:val="28"/>
        </w:rPr>
      </w:pPr>
      <w:r w:rsidRPr="009603DA">
        <w:rPr>
          <w:b/>
          <w:sz w:val="28"/>
          <w:szCs w:val="28"/>
        </w:rPr>
        <w:t>Construção do Plano de Ação conjunt</w:t>
      </w:r>
      <w:r w:rsidR="009603DA" w:rsidRPr="009603DA">
        <w:rPr>
          <w:b/>
          <w:sz w:val="28"/>
          <w:szCs w:val="28"/>
        </w:rPr>
        <w:t>oentre Secretarias Municipais, Secretarias Estaduais de Saúde e Ministério da Saúde f</w:t>
      </w:r>
      <w:r w:rsidR="00B311D7" w:rsidRPr="009603DA">
        <w:rPr>
          <w:b/>
          <w:sz w:val="28"/>
          <w:szCs w:val="28"/>
        </w:rPr>
        <w:t xml:space="preserve">rente aos </w:t>
      </w:r>
      <w:r w:rsidR="009A74DD" w:rsidRPr="009603DA">
        <w:rPr>
          <w:b/>
          <w:sz w:val="28"/>
          <w:szCs w:val="28"/>
        </w:rPr>
        <w:t xml:space="preserve">surtos de Doença Diarreica Aguda </w:t>
      </w:r>
      <w:r w:rsidR="00B311D7" w:rsidRPr="009603DA">
        <w:rPr>
          <w:b/>
          <w:sz w:val="28"/>
          <w:szCs w:val="28"/>
        </w:rPr>
        <w:t xml:space="preserve">nos estados </w:t>
      </w:r>
      <w:r w:rsidR="009603DA" w:rsidRPr="009603DA">
        <w:rPr>
          <w:b/>
          <w:sz w:val="28"/>
          <w:szCs w:val="28"/>
        </w:rPr>
        <w:t>do</w:t>
      </w:r>
      <w:r w:rsidR="009A74DD" w:rsidRPr="009603DA">
        <w:rPr>
          <w:b/>
          <w:sz w:val="28"/>
          <w:szCs w:val="28"/>
        </w:rPr>
        <w:t xml:space="preserve"> Semiárido do Nordest</w:t>
      </w:r>
      <w:r w:rsidR="009603DA" w:rsidRPr="009603DA">
        <w:rPr>
          <w:b/>
          <w:sz w:val="28"/>
          <w:szCs w:val="28"/>
        </w:rPr>
        <w:t>ino.</w:t>
      </w:r>
    </w:p>
    <w:p w:rsidR="005D4F81" w:rsidRDefault="005D4F81" w:rsidP="00A3709A">
      <w:pPr>
        <w:pStyle w:val="Ttulo"/>
        <w:jc w:val="center"/>
        <w:rPr>
          <w:b/>
          <w:sz w:val="28"/>
          <w:szCs w:val="28"/>
        </w:rPr>
      </w:pPr>
    </w:p>
    <w:p w:rsidR="009A74DD" w:rsidRPr="00A0599E" w:rsidRDefault="009A74DD" w:rsidP="00A3709A">
      <w:pPr>
        <w:pStyle w:val="Ttulo"/>
        <w:jc w:val="center"/>
        <w:rPr>
          <w:b/>
          <w:sz w:val="32"/>
          <w:szCs w:val="32"/>
        </w:rPr>
      </w:pPr>
      <w:r w:rsidRPr="00A0599E">
        <w:rPr>
          <w:b/>
          <w:sz w:val="32"/>
          <w:szCs w:val="32"/>
        </w:rPr>
        <w:t>Programação</w:t>
      </w:r>
    </w:p>
    <w:p w:rsidR="00F618D7" w:rsidRPr="00A0599E" w:rsidRDefault="004132DB" w:rsidP="00F618D7">
      <w:pPr>
        <w:spacing w:after="0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DATA: 21 de março de 2014</w:t>
      </w:r>
      <w:r w:rsidR="00F4129A" w:rsidRPr="00A0599E">
        <w:rPr>
          <w:b/>
          <w:sz w:val="24"/>
          <w:szCs w:val="24"/>
        </w:rPr>
        <w:tab/>
      </w:r>
      <w:r w:rsidR="00F4129A" w:rsidRPr="00A0599E">
        <w:rPr>
          <w:b/>
          <w:sz w:val="24"/>
          <w:szCs w:val="24"/>
        </w:rPr>
        <w:tab/>
      </w:r>
      <w:r w:rsidR="00F4129A" w:rsidRPr="00A0599E">
        <w:rPr>
          <w:b/>
          <w:sz w:val="24"/>
          <w:szCs w:val="24"/>
        </w:rPr>
        <w:tab/>
      </w:r>
    </w:p>
    <w:p w:rsidR="005D4F81" w:rsidRPr="005D4F81" w:rsidRDefault="004132DB" w:rsidP="005D4F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99E">
        <w:rPr>
          <w:b/>
          <w:sz w:val="24"/>
          <w:szCs w:val="24"/>
        </w:rPr>
        <w:t>LOCAL:</w:t>
      </w:r>
      <w:r w:rsidR="009603DA" w:rsidRPr="00A0599E">
        <w:rPr>
          <w:b/>
          <w:sz w:val="24"/>
          <w:szCs w:val="24"/>
        </w:rPr>
        <w:t xml:space="preserve"> </w:t>
      </w:r>
      <w:r w:rsidR="005D4F81" w:rsidRPr="005D4F81">
        <w:rPr>
          <w:b/>
          <w:sz w:val="24"/>
          <w:szCs w:val="24"/>
        </w:rPr>
        <w:t>Casa de Eventos V</w:t>
      </w:r>
      <w:r w:rsidR="005D4F81" w:rsidRPr="005D4F81">
        <w:rPr>
          <w:rFonts w:ascii="Times New Roman" w:eastAsia="Times New Roman" w:hAnsi="Times New Roman" w:cs="Times New Roman"/>
          <w:b/>
          <w:sz w:val="24"/>
          <w:szCs w:val="24"/>
        </w:rPr>
        <w:t xml:space="preserve">ersalhes </w:t>
      </w:r>
    </w:p>
    <w:p w:rsidR="004132DB" w:rsidRPr="005D4F81" w:rsidRDefault="005D4F81" w:rsidP="005D4F81">
      <w:pPr>
        <w:spacing w:before="100" w:beforeAutospacing="1" w:after="100" w:afterAutospacing="1"/>
        <w:rPr>
          <w:b/>
          <w:sz w:val="24"/>
          <w:szCs w:val="24"/>
        </w:rPr>
      </w:pPr>
      <w:r w:rsidRPr="005D4F81">
        <w:rPr>
          <w:rFonts w:ascii="Times New Roman" w:eastAsia="Times New Roman" w:hAnsi="Times New Roman" w:cs="Times New Roman"/>
          <w:b/>
          <w:sz w:val="24"/>
          <w:szCs w:val="24"/>
        </w:rPr>
        <w:t>End.: Avenida: São Paulo</w:t>
      </w:r>
      <w:r w:rsidRPr="005D4F8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5D4F81">
        <w:rPr>
          <w:rFonts w:ascii="Arial" w:eastAsia="Times New Roman" w:hAnsi="Arial" w:cs="Arial"/>
          <w:b/>
          <w:sz w:val="20"/>
          <w:szCs w:val="20"/>
        </w:rPr>
        <w:t xml:space="preserve">1255 – Bairro dos Estados, </w:t>
      </w:r>
      <w:r w:rsidR="009603DA" w:rsidRPr="005D4F81">
        <w:rPr>
          <w:b/>
          <w:sz w:val="24"/>
          <w:szCs w:val="24"/>
        </w:rPr>
        <w:t>João Pessoa, Paraíba.</w:t>
      </w:r>
    </w:p>
    <w:p w:rsidR="00995A48" w:rsidRPr="00A0599E" w:rsidRDefault="00995A48" w:rsidP="00E343D0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 xml:space="preserve">8h30 - 9h00 – </w:t>
      </w:r>
      <w:r w:rsidR="00E343D0" w:rsidRPr="00A0599E">
        <w:rPr>
          <w:b/>
          <w:sz w:val="24"/>
          <w:szCs w:val="24"/>
        </w:rPr>
        <w:t>C</w:t>
      </w:r>
      <w:r w:rsidRPr="00A0599E">
        <w:rPr>
          <w:b/>
          <w:sz w:val="24"/>
          <w:szCs w:val="24"/>
        </w:rPr>
        <w:t>redenciamento</w:t>
      </w:r>
    </w:p>
    <w:p w:rsidR="00A0599E" w:rsidRDefault="00A0599E" w:rsidP="00E343D0">
      <w:pPr>
        <w:spacing w:after="0"/>
        <w:jc w:val="both"/>
        <w:rPr>
          <w:b/>
          <w:sz w:val="24"/>
          <w:szCs w:val="24"/>
        </w:rPr>
      </w:pPr>
    </w:p>
    <w:p w:rsidR="00D2783C" w:rsidRPr="00A0599E" w:rsidRDefault="00A7284B" w:rsidP="00E343D0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9h15</w:t>
      </w:r>
      <w:r w:rsidR="004132DB" w:rsidRPr="00A0599E">
        <w:rPr>
          <w:b/>
          <w:sz w:val="24"/>
          <w:szCs w:val="24"/>
        </w:rPr>
        <w:t xml:space="preserve"> – 10h00 – </w:t>
      </w:r>
      <w:r w:rsidR="00995A48" w:rsidRPr="00A0599E">
        <w:rPr>
          <w:b/>
          <w:sz w:val="24"/>
          <w:szCs w:val="24"/>
        </w:rPr>
        <w:t>Abertura</w:t>
      </w:r>
    </w:p>
    <w:p w:rsidR="0096495E" w:rsidRPr="00A0599E" w:rsidRDefault="002D56C9" w:rsidP="0096495E">
      <w:pPr>
        <w:spacing w:after="0" w:line="240" w:lineRule="auto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Secretário Estadual de Saúde da Paraíba</w:t>
      </w:r>
      <w:r w:rsidR="00373DE2">
        <w:rPr>
          <w:sz w:val="24"/>
          <w:szCs w:val="24"/>
        </w:rPr>
        <w:t xml:space="preserve"> – Secretária Executiva</w:t>
      </w:r>
    </w:p>
    <w:p w:rsidR="00277330" w:rsidRPr="00A0599E" w:rsidRDefault="00A0599E" w:rsidP="0096495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do </w:t>
      </w:r>
      <w:r w:rsidR="0096495E" w:rsidRPr="00A0599E">
        <w:rPr>
          <w:sz w:val="24"/>
          <w:szCs w:val="24"/>
        </w:rPr>
        <w:t>COSEMS</w:t>
      </w:r>
    </w:p>
    <w:p w:rsidR="0096495E" w:rsidRPr="00A0599E" w:rsidRDefault="0096495E" w:rsidP="0096495E">
      <w:pPr>
        <w:spacing w:after="0" w:line="240" w:lineRule="auto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Ministério da Saúde</w:t>
      </w:r>
    </w:p>
    <w:p w:rsidR="0096495E" w:rsidRPr="00A0599E" w:rsidRDefault="00242C69" w:rsidP="0096495E">
      <w:pPr>
        <w:spacing w:after="0" w:line="240" w:lineRule="auto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Conselho Estadual de Saúde</w:t>
      </w:r>
    </w:p>
    <w:p w:rsidR="00242C69" w:rsidRPr="00A0599E" w:rsidRDefault="00242C69" w:rsidP="0096495E">
      <w:pPr>
        <w:spacing w:after="0" w:line="240" w:lineRule="auto"/>
        <w:jc w:val="both"/>
        <w:rPr>
          <w:sz w:val="24"/>
          <w:szCs w:val="24"/>
        </w:rPr>
      </w:pPr>
    </w:p>
    <w:p w:rsidR="003D703B" w:rsidRPr="00A0599E" w:rsidRDefault="007B375E" w:rsidP="006A58A2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10h00 – 10h4</w:t>
      </w:r>
      <w:r w:rsidR="00995A48" w:rsidRPr="00A0599E">
        <w:rPr>
          <w:b/>
          <w:sz w:val="24"/>
          <w:szCs w:val="24"/>
        </w:rPr>
        <w:t>0</w:t>
      </w:r>
    </w:p>
    <w:p w:rsidR="00242C69" w:rsidRPr="00A0599E" w:rsidRDefault="00242C69" w:rsidP="006A58A2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>Mesa Redonda</w:t>
      </w:r>
    </w:p>
    <w:p w:rsidR="006A58A2" w:rsidRPr="00A0599E" w:rsidRDefault="00995A48" w:rsidP="006A58A2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 xml:space="preserve">Situação Epidemiológica das </w:t>
      </w:r>
      <w:r w:rsidR="008531AE" w:rsidRPr="00A0599E">
        <w:rPr>
          <w:b/>
          <w:sz w:val="24"/>
          <w:szCs w:val="24"/>
        </w:rPr>
        <w:t>Doenças Diarreicas Agudas</w:t>
      </w:r>
      <w:r w:rsidRPr="00A0599E">
        <w:rPr>
          <w:b/>
          <w:sz w:val="24"/>
          <w:szCs w:val="24"/>
        </w:rPr>
        <w:t xml:space="preserve"> no </w:t>
      </w:r>
      <w:r w:rsidR="001A39B8" w:rsidRPr="00A0599E">
        <w:rPr>
          <w:b/>
          <w:sz w:val="24"/>
          <w:szCs w:val="24"/>
        </w:rPr>
        <w:t xml:space="preserve">Brasil com ênfase no </w:t>
      </w:r>
      <w:r w:rsidR="00D2783C" w:rsidRPr="00A0599E">
        <w:rPr>
          <w:b/>
          <w:sz w:val="24"/>
          <w:szCs w:val="24"/>
        </w:rPr>
        <w:t>Nordeste</w:t>
      </w:r>
    </w:p>
    <w:p w:rsidR="009603DA" w:rsidRPr="00A0599E" w:rsidRDefault="002D56C9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Rejane </w:t>
      </w:r>
      <w:r w:rsidR="00537398" w:rsidRPr="00A0599E">
        <w:rPr>
          <w:sz w:val="24"/>
          <w:szCs w:val="24"/>
        </w:rPr>
        <w:t xml:space="preserve">Maria de Souza </w:t>
      </w:r>
      <w:r w:rsidRPr="00A0599E">
        <w:rPr>
          <w:sz w:val="24"/>
          <w:szCs w:val="24"/>
        </w:rPr>
        <w:t>Alves - UVHA/</w:t>
      </w:r>
      <w:r w:rsidR="00537398" w:rsidRPr="00A0599E">
        <w:rPr>
          <w:sz w:val="24"/>
          <w:szCs w:val="24"/>
        </w:rPr>
        <w:t>DEVIT/CGDT/</w:t>
      </w:r>
      <w:r w:rsidRPr="00A0599E">
        <w:rPr>
          <w:sz w:val="24"/>
          <w:szCs w:val="24"/>
        </w:rPr>
        <w:t>SVS</w:t>
      </w:r>
      <w:r w:rsidR="00515523" w:rsidRPr="00A0599E">
        <w:rPr>
          <w:sz w:val="24"/>
          <w:szCs w:val="24"/>
        </w:rPr>
        <w:t>/MS</w:t>
      </w:r>
    </w:p>
    <w:p w:rsidR="00242C69" w:rsidRPr="00A0599E" w:rsidRDefault="005D4F81" w:rsidP="005D4F81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t xml:space="preserve">Talita Tavares </w:t>
      </w:r>
      <w:r w:rsidR="00DE2954">
        <w:rPr>
          <w:sz w:val="24"/>
          <w:szCs w:val="24"/>
        </w:rPr>
        <w:t>Alves de Almeida</w:t>
      </w:r>
      <w:r>
        <w:rPr>
          <w:sz w:val="24"/>
          <w:szCs w:val="24"/>
        </w:rPr>
        <w:t>– GEVS/SES</w:t>
      </w:r>
      <w:r w:rsidR="00AD769D">
        <w:rPr>
          <w:sz w:val="24"/>
          <w:szCs w:val="24"/>
        </w:rPr>
        <w:t>/PB</w:t>
      </w:r>
    </w:p>
    <w:p w:rsidR="00394F89" w:rsidRPr="00A0599E" w:rsidRDefault="00394F89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Coordenação: </w:t>
      </w:r>
      <w:r w:rsidR="005D4F81">
        <w:rPr>
          <w:sz w:val="24"/>
          <w:szCs w:val="24"/>
        </w:rPr>
        <w:t>COSEMS</w:t>
      </w:r>
    </w:p>
    <w:p w:rsidR="00FF53D5" w:rsidRPr="00A0599E" w:rsidRDefault="00FF53D5" w:rsidP="006A58A2">
      <w:pPr>
        <w:spacing w:after="0"/>
        <w:jc w:val="both"/>
        <w:rPr>
          <w:b/>
          <w:sz w:val="24"/>
          <w:szCs w:val="24"/>
        </w:rPr>
      </w:pPr>
    </w:p>
    <w:p w:rsidR="003D703B" w:rsidRPr="00A0599E" w:rsidRDefault="007B375E" w:rsidP="006A58A2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10h4</w:t>
      </w:r>
      <w:r w:rsidR="00995A48" w:rsidRPr="00A0599E">
        <w:rPr>
          <w:b/>
          <w:sz w:val="24"/>
          <w:szCs w:val="24"/>
        </w:rPr>
        <w:t xml:space="preserve">0 – </w:t>
      </w:r>
      <w:r w:rsidR="00394F89" w:rsidRPr="00A0599E">
        <w:rPr>
          <w:b/>
          <w:sz w:val="24"/>
          <w:szCs w:val="24"/>
        </w:rPr>
        <w:t>11h3</w:t>
      </w:r>
      <w:r w:rsidR="009603DA" w:rsidRPr="00A0599E">
        <w:rPr>
          <w:b/>
          <w:sz w:val="24"/>
          <w:szCs w:val="24"/>
        </w:rPr>
        <w:t>5</w:t>
      </w:r>
    </w:p>
    <w:p w:rsidR="00242C69" w:rsidRPr="00A0599E" w:rsidRDefault="00242C69" w:rsidP="00242C69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>Mesa Redonda</w:t>
      </w:r>
    </w:p>
    <w:p w:rsidR="00A0599E" w:rsidRPr="00A0599E" w:rsidRDefault="00A0599E" w:rsidP="00A0599E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 xml:space="preserve">Qualidade </w:t>
      </w:r>
      <w:bookmarkStart w:id="0" w:name="_GoBack"/>
      <w:bookmarkEnd w:id="0"/>
      <w:r w:rsidRPr="00A0599E">
        <w:rPr>
          <w:b/>
          <w:sz w:val="24"/>
          <w:szCs w:val="24"/>
        </w:rPr>
        <w:t>da Água para Consumo Humano no estado da Paraíba</w:t>
      </w:r>
    </w:p>
    <w:p w:rsidR="00A0599E" w:rsidRPr="00A0599E" w:rsidRDefault="00A0599E" w:rsidP="005D4F81">
      <w:pPr>
        <w:spacing w:after="0"/>
        <w:jc w:val="both"/>
        <w:rPr>
          <w:sz w:val="24"/>
          <w:szCs w:val="24"/>
        </w:rPr>
      </w:pPr>
      <w:proofErr w:type="spellStart"/>
      <w:r w:rsidRPr="00A0599E">
        <w:rPr>
          <w:sz w:val="24"/>
          <w:szCs w:val="24"/>
        </w:rPr>
        <w:t>Jamyle</w:t>
      </w:r>
      <w:proofErr w:type="spellEnd"/>
      <w:r w:rsidRPr="00A0599E">
        <w:rPr>
          <w:sz w:val="24"/>
          <w:szCs w:val="24"/>
        </w:rPr>
        <w:t xml:space="preserve"> </w:t>
      </w:r>
      <w:proofErr w:type="spellStart"/>
      <w:r w:rsidRPr="00A0599E">
        <w:rPr>
          <w:sz w:val="24"/>
          <w:szCs w:val="24"/>
        </w:rPr>
        <w:t>Grigoletto</w:t>
      </w:r>
      <w:proofErr w:type="spellEnd"/>
      <w:r w:rsidRPr="00A0599E">
        <w:rPr>
          <w:sz w:val="24"/>
          <w:szCs w:val="24"/>
        </w:rPr>
        <w:t xml:space="preserve"> – </w:t>
      </w:r>
      <w:proofErr w:type="spellStart"/>
      <w:r w:rsidRPr="00A0599E">
        <w:rPr>
          <w:sz w:val="24"/>
          <w:szCs w:val="24"/>
        </w:rPr>
        <w:t>Vigiagua</w:t>
      </w:r>
      <w:proofErr w:type="spellEnd"/>
      <w:r w:rsidRPr="00A0599E">
        <w:rPr>
          <w:sz w:val="24"/>
          <w:szCs w:val="24"/>
        </w:rPr>
        <w:t xml:space="preserve">/CGVAM/DSAST/SVS/MS </w:t>
      </w:r>
    </w:p>
    <w:p w:rsidR="00A0599E" w:rsidRPr="00A0599E" w:rsidRDefault="00D673CE" w:rsidP="005D4F81">
      <w:pPr>
        <w:spacing w:after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</w:t>
      </w:r>
      <w:r w:rsidR="005D4F81">
        <w:rPr>
          <w:sz w:val="24"/>
          <w:szCs w:val="24"/>
        </w:rPr>
        <w:t>Manoel</w:t>
      </w:r>
      <w:proofErr w:type="spellEnd"/>
      <w:proofErr w:type="gramEnd"/>
      <w:r>
        <w:rPr>
          <w:sz w:val="24"/>
          <w:szCs w:val="24"/>
        </w:rPr>
        <w:t xml:space="preserve"> Lira</w:t>
      </w:r>
      <w:r w:rsidR="005D4F81">
        <w:rPr>
          <w:sz w:val="24"/>
          <w:szCs w:val="24"/>
        </w:rPr>
        <w:t xml:space="preserve"> – </w:t>
      </w:r>
      <w:r w:rsidR="00AD769D">
        <w:rPr>
          <w:sz w:val="24"/>
          <w:szCs w:val="24"/>
        </w:rPr>
        <w:t>GOVA/GEVS</w:t>
      </w:r>
      <w:r w:rsidR="005D4F81">
        <w:rPr>
          <w:sz w:val="24"/>
          <w:szCs w:val="24"/>
        </w:rPr>
        <w:t>/SES</w:t>
      </w:r>
      <w:r w:rsidR="00A0599E" w:rsidRPr="00A0599E">
        <w:rPr>
          <w:sz w:val="24"/>
          <w:szCs w:val="24"/>
        </w:rPr>
        <w:t xml:space="preserve"> </w:t>
      </w:r>
    </w:p>
    <w:p w:rsidR="005D4F81" w:rsidRPr="00A0599E" w:rsidRDefault="004132DB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Coordenação: </w:t>
      </w:r>
      <w:proofErr w:type="spellStart"/>
      <w:r w:rsidR="005D4F81">
        <w:rPr>
          <w:sz w:val="24"/>
          <w:szCs w:val="24"/>
        </w:rPr>
        <w:t>Gerlania</w:t>
      </w:r>
      <w:proofErr w:type="spellEnd"/>
      <w:r w:rsidR="005D4F81">
        <w:rPr>
          <w:sz w:val="24"/>
          <w:szCs w:val="24"/>
        </w:rPr>
        <w:t xml:space="preserve"> Sarmento </w:t>
      </w:r>
      <w:r w:rsidR="00AD769D">
        <w:rPr>
          <w:sz w:val="24"/>
          <w:szCs w:val="24"/>
        </w:rPr>
        <w:t>–</w:t>
      </w:r>
      <w:r w:rsidR="005D4F81" w:rsidRPr="005D4F81">
        <w:rPr>
          <w:sz w:val="24"/>
          <w:szCs w:val="24"/>
        </w:rPr>
        <w:t xml:space="preserve"> </w:t>
      </w:r>
      <w:r w:rsidR="00AD769D">
        <w:rPr>
          <w:sz w:val="24"/>
          <w:szCs w:val="24"/>
        </w:rPr>
        <w:t>LACEN/GEVS</w:t>
      </w:r>
      <w:r w:rsidR="005D4F81">
        <w:rPr>
          <w:sz w:val="24"/>
          <w:szCs w:val="24"/>
        </w:rPr>
        <w:t>/SES</w:t>
      </w:r>
      <w:r w:rsidR="005D4F81" w:rsidRPr="00A0599E">
        <w:rPr>
          <w:sz w:val="24"/>
          <w:szCs w:val="24"/>
        </w:rPr>
        <w:t xml:space="preserve"> </w:t>
      </w:r>
    </w:p>
    <w:p w:rsidR="005D4F81" w:rsidRPr="00A0599E" w:rsidRDefault="005D4F81" w:rsidP="005D4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Debate</w:t>
      </w:r>
    </w:p>
    <w:p w:rsidR="005D4F81" w:rsidRPr="00A0599E" w:rsidRDefault="005D4F81" w:rsidP="00A7284B">
      <w:pPr>
        <w:spacing w:after="0"/>
        <w:ind w:left="1134"/>
        <w:jc w:val="both"/>
        <w:rPr>
          <w:sz w:val="24"/>
          <w:szCs w:val="24"/>
        </w:rPr>
      </w:pPr>
    </w:p>
    <w:p w:rsidR="003D703B" w:rsidRPr="00A0599E" w:rsidRDefault="00F4129A" w:rsidP="00F4129A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1</w:t>
      </w:r>
      <w:r w:rsidR="00394F89" w:rsidRPr="00A0599E">
        <w:rPr>
          <w:b/>
          <w:sz w:val="24"/>
          <w:szCs w:val="24"/>
        </w:rPr>
        <w:t>1h3</w:t>
      </w:r>
      <w:r w:rsidR="009603DA" w:rsidRPr="00A0599E">
        <w:rPr>
          <w:b/>
          <w:sz w:val="24"/>
          <w:szCs w:val="24"/>
        </w:rPr>
        <w:t>5</w:t>
      </w:r>
      <w:r w:rsidR="00515523" w:rsidRPr="00A0599E">
        <w:rPr>
          <w:b/>
          <w:sz w:val="24"/>
          <w:szCs w:val="24"/>
        </w:rPr>
        <w:t>-</w:t>
      </w:r>
      <w:r w:rsidR="00394F89" w:rsidRPr="00A0599E">
        <w:rPr>
          <w:b/>
          <w:sz w:val="24"/>
          <w:szCs w:val="24"/>
        </w:rPr>
        <w:t>1</w:t>
      </w:r>
      <w:r w:rsidR="009603DA" w:rsidRPr="00A0599E">
        <w:rPr>
          <w:b/>
          <w:sz w:val="24"/>
          <w:szCs w:val="24"/>
        </w:rPr>
        <w:t>3h00</w:t>
      </w:r>
    </w:p>
    <w:p w:rsidR="00242C69" w:rsidRPr="00A0599E" w:rsidRDefault="00242C69" w:rsidP="00242C69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>Mesa Redonda</w:t>
      </w:r>
    </w:p>
    <w:p w:rsidR="00A0599E" w:rsidRPr="00A0599E" w:rsidRDefault="00A0599E" w:rsidP="00A0599E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lastRenderedPageBreak/>
        <w:t>Ações de Saúde Ambiental e Saneamento na prevenção das DDA estado da Paraíba</w:t>
      </w:r>
    </w:p>
    <w:p w:rsidR="00A0599E" w:rsidRPr="00A0599E" w:rsidRDefault="00A0599E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Companhia de Abastecimento de Água </w:t>
      </w:r>
    </w:p>
    <w:p w:rsidR="00A0599E" w:rsidRPr="00A0599E" w:rsidRDefault="00A0599E" w:rsidP="005D4F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Ministério da Saúde - Fundação Nacional de Saúde</w:t>
      </w:r>
    </w:p>
    <w:p w:rsidR="00A0599E" w:rsidRPr="00A0599E" w:rsidRDefault="00A0599E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Ministério da Integração (investimentos gerais e </w:t>
      </w:r>
      <w:r>
        <w:rPr>
          <w:sz w:val="24"/>
          <w:szCs w:val="24"/>
        </w:rPr>
        <w:t>Projeto Água Para Todos</w:t>
      </w:r>
      <w:r w:rsidRPr="00A0599E">
        <w:rPr>
          <w:sz w:val="24"/>
          <w:szCs w:val="24"/>
        </w:rPr>
        <w:t>)</w:t>
      </w:r>
    </w:p>
    <w:p w:rsidR="00A0599E" w:rsidRPr="00A0599E" w:rsidRDefault="00A0599E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Exército do Brasil </w:t>
      </w:r>
    </w:p>
    <w:p w:rsidR="00A0599E" w:rsidRPr="00A0599E" w:rsidRDefault="00A0599E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Plenária </w:t>
      </w:r>
    </w:p>
    <w:p w:rsidR="00394F89" w:rsidRPr="00A0599E" w:rsidRDefault="00394F89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Coordenação: </w:t>
      </w:r>
      <w:r w:rsidR="005D4F81">
        <w:rPr>
          <w:sz w:val="24"/>
          <w:szCs w:val="24"/>
        </w:rPr>
        <w:t>Manoel Santos</w:t>
      </w:r>
      <w:r w:rsidR="00D673CE">
        <w:rPr>
          <w:sz w:val="24"/>
          <w:szCs w:val="24"/>
        </w:rPr>
        <w:t xml:space="preserve"> Lira</w:t>
      </w:r>
      <w:r w:rsidR="005D4F81">
        <w:rPr>
          <w:sz w:val="24"/>
          <w:szCs w:val="24"/>
        </w:rPr>
        <w:t xml:space="preserve"> </w:t>
      </w:r>
      <w:r w:rsidR="00AD769D">
        <w:rPr>
          <w:sz w:val="24"/>
          <w:szCs w:val="24"/>
        </w:rPr>
        <w:t>–</w:t>
      </w:r>
      <w:r w:rsidR="005D4F81">
        <w:rPr>
          <w:sz w:val="24"/>
          <w:szCs w:val="24"/>
        </w:rPr>
        <w:t xml:space="preserve"> </w:t>
      </w:r>
      <w:r w:rsidR="00AD769D">
        <w:rPr>
          <w:sz w:val="24"/>
          <w:szCs w:val="24"/>
        </w:rPr>
        <w:t>GOVA/</w:t>
      </w:r>
      <w:r w:rsidR="005D4F81">
        <w:rPr>
          <w:sz w:val="24"/>
          <w:szCs w:val="24"/>
        </w:rPr>
        <w:t>GEVS/SES</w:t>
      </w:r>
    </w:p>
    <w:p w:rsidR="00242C69" w:rsidRPr="00A0599E" w:rsidRDefault="00242C69" w:rsidP="005D4F81">
      <w:pPr>
        <w:spacing w:after="0"/>
        <w:jc w:val="both"/>
        <w:rPr>
          <w:b/>
          <w:sz w:val="24"/>
          <w:szCs w:val="24"/>
        </w:rPr>
      </w:pPr>
    </w:p>
    <w:p w:rsidR="009603DA" w:rsidRPr="00A0599E" w:rsidRDefault="009603DA" w:rsidP="009603DA">
      <w:pPr>
        <w:spacing w:after="0"/>
        <w:rPr>
          <w:b/>
          <w:sz w:val="24"/>
          <w:szCs w:val="24"/>
        </w:rPr>
      </w:pPr>
      <w:r w:rsidRPr="00A0599E">
        <w:rPr>
          <w:b/>
          <w:bCs/>
          <w:sz w:val="24"/>
          <w:szCs w:val="24"/>
        </w:rPr>
        <w:t>13h00 – 14h00 – Almoço</w:t>
      </w:r>
    </w:p>
    <w:p w:rsidR="009603DA" w:rsidRPr="00A0599E" w:rsidRDefault="009603DA" w:rsidP="009603DA">
      <w:pPr>
        <w:spacing w:after="0"/>
        <w:rPr>
          <w:b/>
          <w:bCs/>
          <w:sz w:val="24"/>
          <w:szCs w:val="24"/>
        </w:rPr>
      </w:pPr>
    </w:p>
    <w:p w:rsidR="003A458A" w:rsidRPr="00A0599E" w:rsidRDefault="00394F89" w:rsidP="003A458A">
      <w:pPr>
        <w:spacing w:after="0"/>
        <w:jc w:val="both"/>
        <w:rPr>
          <w:sz w:val="24"/>
          <w:szCs w:val="24"/>
        </w:rPr>
      </w:pPr>
      <w:r w:rsidRPr="00A0599E">
        <w:rPr>
          <w:b/>
          <w:sz w:val="24"/>
          <w:szCs w:val="24"/>
        </w:rPr>
        <w:t>14h00</w:t>
      </w:r>
      <w:r w:rsidR="00037231" w:rsidRPr="00A0599E">
        <w:rPr>
          <w:b/>
          <w:sz w:val="24"/>
          <w:szCs w:val="24"/>
        </w:rPr>
        <w:t xml:space="preserve"> – 1</w:t>
      </w:r>
      <w:r w:rsidR="009603DA" w:rsidRPr="00A0599E">
        <w:rPr>
          <w:b/>
          <w:sz w:val="24"/>
          <w:szCs w:val="24"/>
        </w:rPr>
        <w:t>5h0</w:t>
      </w:r>
      <w:r w:rsidR="008531AE" w:rsidRPr="00A0599E">
        <w:rPr>
          <w:b/>
          <w:sz w:val="24"/>
          <w:szCs w:val="24"/>
        </w:rPr>
        <w:t>0</w:t>
      </w:r>
    </w:p>
    <w:p w:rsidR="00394F89" w:rsidRPr="00A0599E" w:rsidRDefault="00394F89" w:rsidP="003A458A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>Mesa Redonda</w:t>
      </w:r>
    </w:p>
    <w:p w:rsidR="003A458A" w:rsidRPr="00A0599E" w:rsidRDefault="00A0599E" w:rsidP="00F4129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Organização </w:t>
      </w:r>
      <w:r w:rsidR="00515523" w:rsidRPr="00A0599E">
        <w:rPr>
          <w:b/>
          <w:sz w:val="24"/>
          <w:szCs w:val="24"/>
        </w:rPr>
        <w:t xml:space="preserve">dos serviços e fluxos dos usuários na rede de assistência à saúde </w:t>
      </w:r>
      <w:r w:rsidR="00F4129A" w:rsidRPr="00A0599E">
        <w:rPr>
          <w:b/>
          <w:sz w:val="24"/>
          <w:szCs w:val="24"/>
        </w:rPr>
        <w:t xml:space="preserve">no estado </w:t>
      </w:r>
    </w:p>
    <w:p w:rsidR="009603DA" w:rsidRPr="00A0599E" w:rsidRDefault="00515523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Secretaria de Atenção à Saúde/MS</w:t>
      </w:r>
    </w:p>
    <w:p w:rsidR="00037231" w:rsidRPr="00A0599E" w:rsidRDefault="00037231" w:rsidP="005D4F81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sz w:val="24"/>
          <w:szCs w:val="24"/>
        </w:rPr>
        <w:t>Secretaria Estadual de Saúde</w:t>
      </w:r>
    </w:p>
    <w:p w:rsidR="00F4129A" w:rsidRPr="00A0599E" w:rsidRDefault="00F4129A" w:rsidP="005D4F81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sz w:val="24"/>
          <w:szCs w:val="24"/>
        </w:rPr>
        <w:t xml:space="preserve">Secretarias Municipais de Saúde - COSEMS </w:t>
      </w:r>
    </w:p>
    <w:p w:rsidR="00F4129A" w:rsidRPr="00A0599E" w:rsidRDefault="00F4129A" w:rsidP="005D4F81">
      <w:pPr>
        <w:spacing w:after="0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sz w:val="24"/>
          <w:szCs w:val="24"/>
        </w:rPr>
        <w:t xml:space="preserve">Debate e esclarecimentos </w:t>
      </w:r>
    </w:p>
    <w:p w:rsidR="00F4129A" w:rsidRPr="00A0599E" w:rsidRDefault="00F4129A" w:rsidP="005D4F81">
      <w:pPr>
        <w:spacing w:after="0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Coordenação:</w:t>
      </w:r>
      <w:proofErr w:type="gramStart"/>
      <w:r w:rsidRPr="00A0599E">
        <w:rPr>
          <w:sz w:val="24"/>
          <w:szCs w:val="24"/>
        </w:rPr>
        <w:t xml:space="preserve"> </w:t>
      </w:r>
      <w:r w:rsidR="005D4F81">
        <w:rPr>
          <w:sz w:val="24"/>
          <w:szCs w:val="24"/>
        </w:rPr>
        <w:t xml:space="preserve"> </w:t>
      </w:r>
      <w:proofErr w:type="gramEnd"/>
      <w:r w:rsidR="005D4F81">
        <w:rPr>
          <w:sz w:val="24"/>
          <w:szCs w:val="24"/>
        </w:rPr>
        <w:t xml:space="preserve">Bernadete Moreira -  </w:t>
      </w:r>
      <w:r w:rsidR="00AD769D">
        <w:rPr>
          <w:sz w:val="24"/>
          <w:szCs w:val="24"/>
        </w:rPr>
        <w:t>GOVE/</w:t>
      </w:r>
      <w:r w:rsidR="005D4F81">
        <w:rPr>
          <w:sz w:val="24"/>
          <w:szCs w:val="24"/>
        </w:rPr>
        <w:t>GEVS/</w:t>
      </w:r>
      <w:r w:rsidR="00AD769D">
        <w:rPr>
          <w:sz w:val="24"/>
          <w:szCs w:val="24"/>
        </w:rPr>
        <w:t xml:space="preserve"> </w:t>
      </w:r>
      <w:r w:rsidR="005D4F81">
        <w:rPr>
          <w:sz w:val="24"/>
          <w:szCs w:val="24"/>
        </w:rPr>
        <w:t>SES</w:t>
      </w:r>
    </w:p>
    <w:p w:rsidR="00BE70AB" w:rsidRPr="00A0599E" w:rsidRDefault="00BE70AB" w:rsidP="003A458A">
      <w:pPr>
        <w:spacing w:after="0"/>
        <w:jc w:val="both"/>
        <w:rPr>
          <w:sz w:val="24"/>
          <w:szCs w:val="24"/>
        </w:rPr>
      </w:pPr>
    </w:p>
    <w:p w:rsidR="009603DA" w:rsidRPr="00A0599E" w:rsidRDefault="009603DA" w:rsidP="009603DA">
      <w:pPr>
        <w:spacing w:after="0"/>
        <w:rPr>
          <w:b/>
          <w:bCs/>
          <w:sz w:val="24"/>
          <w:szCs w:val="24"/>
        </w:rPr>
      </w:pPr>
      <w:r w:rsidRPr="00A0599E">
        <w:rPr>
          <w:b/>
          <w:bCs/>
          <w:sz w:val="24"/>
          <w:szCs w:val="24"/>
        </w:rPr>
        <w:t xml:space="preserve">15h00 – 16h10 </w:t>
      </w:r>
    </w:p>
    <w:p w:rsidR="009603DA" w:rsidRPr="00A0599E" w:rsidRDefault="009603DA" w:rsidP="009603DA">
      <w:pPr>
        <w:spacing w:after="0"/>
        <w:rPr>
          <w:b/>
          <w:sz w:val="24"/>
          <w:szCs w:val="24"/>
        </w:rPr>
      </w:pPr>
      <w:r w:rsidRPr="00A0599E">
        <w:rPr>
          <w:b/>
          <w:bCs/>
          <w:sz w:val="24"/>
          <w:szCs w:val="24"/>
        </w:rPr>
        <w:t xml:space="preserve">Trabalho em Grupo </w:t>
      </w:r>
      <w:proofErr w:type="gramStart"/>
      <w:r w:rsidRPr="00A0599E">
        <w:rPr>
          <w:b/>
          <w:bCs/>
          <w:sz w:val="24"/>
          <w:szCs w:val="24"/>
        </w:rPr>
        <w:t>1</w:t>
      </w:r>
      <w:proofErr w:type="gramEnd"/>
      <w:r w:rsidRPr="00A0599E">
        <w:rPr>
          <w:b/>
          <w:bCs/>
          <w:sz w:val="24"/>
          <w:szCs w:val="24"/>
        </w:rPr>
        <w:t xml:space="preserve"> e 2 </w:t>
      </w:r>
    </w:p>
    <w:p w:rsidR="009603DA" w:rsidRPr="00A0599E" w:rsidRDefault="009603DA" w:rsidP="003A458A">
      <w:pPr>
        <w:spacing w:after="0" w:line="240" w:lineRule="auto"/>
        <w:jc w:val="both"/>
        <w:rPr>
          <w:b/>
          <w:sz w:val="24"/>
          <w:szCs w:val="24"/>
        </w:rPr>
      </w:pPr>
    </w:p>
    <w:p w:rsidR="00BE70AB" w:rsidRPr="005D4F81" w:rsidRDefault="00BE70AB" w:rsidP="003A458A">
      <w:pPr>
        <w:spacing w:after="0" w:line="240" w:lineRule="auto"/>
        <w:jc w:val="both"/>
        <w:rPr>
          <w:i/>
          <w:color w:val="A6A6A6" w:themeColor="background1" w:themeShade="A6"/>
          <w:sz w:val="24"/>
          <w:szCs w:val="24"/>
          <w:u w:val="single"/>
        </w:rPr>
      </w:pPr>
      <w:r w:rsidRPr="00A0599E">
        <w:rPr>
          <w:b/>
          <w:sz w:val="24"/>
          <w:szCs w:val="24"/>
        </w:rPr>
        <w:t>Trabalho em Grupo 1</w:t>
      </w:r>
      <w:r w:rsidR="005D4F81">
        <w:rPr>
          <w:b/>
          <w:sz w:val="24"/>
          <w:szCs w:val="24"/>
        </w:rPr>
        <w:t xml:space="preserve"> – Coordenação: Anna </w:t>
      </w:r>
      <w:r w:rsidR="005D4F81" w:rsidRPr="001F0D3D">
        <w:rPr>
          <w:b/>
          <w:sz w:val="24"/>
          <w:szCs w:val="24"/>
        </w:rPr>
        <w:t>Stella</w:t>
      </w:r>
      <w:r w:rsidR="005D4F81">
        <w:rPr>
          <w:b/>
          <w:sz w:val="24"/>
          <w:szCs w:val="24"/>
          <w:u w:val="single"/>
        </w:rPr>
        <w:t xml:space="preserve"> </w:t>
      </w:r>
      <w:r w:rsidR="005D4F81" w:rsidRPr="001F0D3D">
        <w:rPr>
          <w:b/>
          <w:sz w:val="24"/>
          <w:szCs w:val="24"/>
        </w:rPr>
        <w:t>Pachá</w:t>
      </w:r>
    </w:p>
    <w:p w:rsidR="003A458A" w:rsidRPr="00A0599E" w:rsidRDefault="009314C7" w:rsidP="003A458A">
      <w:pPr>
        <w:spacing w:after="0" w:line="240" w:lineRule="auto"/>
        <w:jc w:val="both"/>
        <w:rPr>
          <w:sz w:val="24"/>
          <w:szCs w:val="24"/>
        </w:rPr>
      </w:pPr>
      <w:r w:rsidRPr="00A0599E">
        <w:rPr>
          <w:sz w:val="24"/>
          <w:szCs w:val="24"/>
        </w:rPr>
        <w:t xml:space="preserve">Discussão sobre </w:t>
      </w:r>
      <w:r w:rsidR="000A4EA8" w:rsidRPr="00A0599E">
        <w:rPr>
          <w:sz w:val="24"/>
          <w:szCs w:val="24"/>
        </w:rPr>
        <w:t xml:space="preserve">principais </w:t>
      </w:r>
      <w:r w:rsidR="00515523" w:rsidRPr="00A0599E">
        <w:rPr>
          <w:sz w:val="24"/>
          <w:szCs w:val="24"/>
        </w:rPr>
        <w:t xml:space="preserve">dificuldades e potencialidades </w:t>
      </w:r>
      <w:r w:rsidR="000A4EA8" w:rsidRPr="00A0599E">
        <w:rPr>
          <w:sz w:val="24"/>
          <w:szCs w:val="24"/>
        </w:rPr>
        <w:t xml:space="preserve">para o enfrentamento dos surtos de DDA </w:t>
      </w:r>
      <w:r w:rsidR="001A39B8" w:rsidRPr="00A0599E">
        <w:rPr>
          <w:sz w:val="24"/>
          <w:szCs w:val="24"/>
        </w:rPr>
        <w:t>no estado</w:t>
      </w:r>
      <w:r w:rsidRPr="00A0599E">
        <w:rPr>
          <w:sz w:val="24"/>
          <w:szCs w:val="24"/>
        </w:rPr>
        <w:t xml:space="preserve"> no enfoque da Vigilância Ambiental</w:t>
      </w:r>
      <w:r w:rsidR="00BE70AB" w:rsidRPr="00A0599E">
        <w:rPr>
          <w:sz w:val="24"/>
          <w:szCs w:val="24"/>
        </w:rPr>
        <w:t>, destacando as propostas de ação a serem implantadas ou potencializadas por cada ente federado.</w:t>
      </w:r>
    </w:p>
    <w:p w:rsidR="00B64F81" w:rsidRPr="00A0599E" w:rsidRDefault="00B64F81" w:rsidP="00B64F81">
      <w:pPr>
        <w:spacing w:after="0" w:line="240" w:lineRule="auto"/>
        <w:jc w:val="both"/>
        <w:rPr>
          <w:b/>
          <w:sz w:val="24"/>
          <w:szCs w:val="24"/>
        </w:rPr>
      </w:pPr>
    </w:p>
    <w:p w:rsidR="00BE70AB" w:rsidRPr="00A0599E" w:rsidRDefault="00BE70AB" w:rsidP="00BE70AB">
      <w:pPr>
        <w:spacing w:after="0" w:line="240" w:lineRule="auto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>Trabalho em Grupo 2</w:t>
      </w:r>
      <w:r w:rsidR="005D4F81">
        <w:rPr>
          <w:b/>
          <w:sz w:val="24"/>
          <w:szCs w:val="24"/>
        </w:rPr>
        <w:t xml:space="preserve"> – Coordenação: Bernadete Moreira</w:t>
      </w:r>
    </w:p>
    <w:p w:rsidR="00BE70AB" w:rsidRPr="00A0599E" w:rsidRDefault="009314C7" w:rsidP="00BE70AB">
      <w:pPr>
        <w:spacing w:after="0" w:line="240" w:lineRule="auto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Discussão sobre principais dificuldades e potencialidades para o enfrentamento dos surtos de DDA no estado no enfoque da Assistência à Saúde</w:t>
      </w:r>
      <w:r w:rsidR="00A0599E" w:rsidRPr="00A0599E">
        <w:rPr>
          <w:sz w:val="24"/>
          <w:szCs w:val="24"/>
        </w:rPr>
        <w:t xml:space="preserve"> e Epidemiológica</w:t>
      </w:r>
      <w:r w:rsidR="00BE70AB" w:rsidRPr="00A0599E">
        <w:rPr>
          <w:sz w:val="24"/>
          <w:szCs w:val="24"/>
        </w:rPr>
        <w:t xml:space="preserve">, destacando as propostas de ação a serem implantadas </w:t>
      </w:r>
      <w:r w:rsidR="00A0599E">
        <w:rPr>
          <w:sz w:val="24"/>
          <w:szCs w:val="24"/>
        </w:rPr>
        <w:t>ou potencializadas por cada ente</w:t>
      </w:r>
      <w:r w:rsidR="00BE70AB" w:rsidRPr="00A0599E">
        <w:rPr>
          <w:sz w:val="24"/>
          <w:szCs w:val="24"/>
        </w:rPr>
        <w:t xml:space="preserve"> federado.</w:t>
      </w:r>
    </w:p>
    <w:p w:rsidR="00BE70AB" w:rsidRPr="00A0599E" w:rsidRDefault="00BE70AB" w:rsidP="00BE70AB">
      <w:pPr>
        <w:spacing w:after="0" w:line="240" w:lineRule="auto"/>
        <w:jc w:val="both"/>
        <w:rPr>
          <w:b/>
          <w:sz w:val="24"/>
          <w:szCs w:val="24"/>
        </w:rPr>
      </w:pPr>
    </w:p>
    <w:p w:rsidR="00BE70AB" w:rsidRPr="00A0599E" w:rsidRDefault="00394F89" w:rsidP="00B64F81">
      <w:pPr>
        <w:spacing w:after="0" w:line="240" w:lineRule="auto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16h</w:t>
      </w:r>
      <w:r w:rsidR="009603DA" w:rsidRPr="00A0599E">
        <w:rPr>
          <w:b/>
          <w:sz w:val="24"/>
          <w:szCs w:val="24"/>
        </w:rPr>
        <w:t>1</w:t>
      </w:r>
      <w:r w:rsidRPr="00A0599E">
        <w:rPr>
          <w:b/>
          <w:sz w:val="24"/>
          <w:szCs w:val="24"/>
        </w:rPr>
        <w:t>0 – 17h</w:t>
      </w:r>
      <w:r w:rsidR="009603DA" w:rsidRPr="00A0599E">
        <w:rPr>
          <w:b/>
          <w:sz w:val="24"/>
          <w:szCs w:val="24"/>
        </w:rPr>
        <w:t>4</w:t>
      </w:r>
      <w:r w:rsidR="00BE70AB" w:rsidRPr="00A0599E">
        <w:rPr>
          <w:b/>
          <w:sz w:val="24"/>
          <w:szCs w:val="24"/>
        </w:rPr>
        <w:t>0</w:t>
      </w:r>
    </w:p>
    <w:p w:rsidR="00BE70AB" w:rsidRPr="00A0599E" w:rsidRDefault="00BE70AB" w:rsidP="00BE70AB">
      <w:pPr>
        <w:spacing w:after="0" w:line="240" w:lineRule="auto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>Plenária</w:t>
      </w:r>
    </w:p>
    <w:p w:rsidR="004132DB" w:rsidRDefault="00BE70AB" w:rsidP="00394F89">
      <w:pPr>
        <w:spacing w:after="0" w:line="240" w:lineRule="auto"/>
        <w:jc w:val="both"/>
        <w:rPr>
          <w:sz w:val="24"/>
          <w:szCs w:val="24"/>
        </w:rPr>
      </w:pPr>
      <w:r w:rsidRPr="00A0599E">
        <w:rPr>
          <w:sz w:val="24"/>
          <w:szCs w:val="24"/>
        </w:rPr>
        <w:t>C</w:t>
      </w:r>
      <w:r w:rsidR="004132DB" w:rsidRPr="00A0599E">
        <w:rPr>
          <w:sz w:val="24"/>
          <w:szCs w:val="24"/>
        </w:rPr>
        <w:t xml:space="preserve">onstrução do </w:t>
      </w:r>
      <w:r w:rsidR="00D5001A" w:rsidRPr="00A0599E">
        <w:rPr>
          <w:sz w:val="24"/>
          <w:szCs w:val="24"/>
        </w:rPr>
        <w:t>Plano de Apoio para o enfrentamento dos surtos de DDA no estado</w:t>
      </w:r>
    </w:p>
    <w:p w:rsidR="005D4F81" w:rsidRPr="005D4F81" w:rsidRDefault="005D4F81" w:rsidP="00394F89">
      <w:pPr>
        <w:spacing w:after="0" w:line="240" w:lineRule="auto"/>
        <w:jc w:val="both"/>
        <w:rPr>
          <w:b/>
          <w:i/>
          <w:color w:val="A6A6A6" w:themeColor="background1" w:themeShade="A6"/>
          <w:sz w:val="24"/>
          <w:szCs w:val="24"/>
        </w:rPr>
      </w:pPr>
      <w:r w:rsidRPr="005D4F81">
        <w:rPr>
          <w:b/>
          <w:sz w:val="24"/>
          <w:szCs w:val="24"/>
        </w:rPr>
        <w:t>GEVS/SES</w:t>
      </w:r>
    </w:p>
    <w:p w:rsidR="00394F89" w:rsidRPr="00A0599E" w:rsidRDefault="00394F89" w:rsidP="006E764F">
      <w:pPr>
        <w:spacing w:after="0"/>
        <w:jc w:val="both"/>
        <w:rPr>
          <w:b/>
          <w:sz w:val="24"/>
          <w:szCs w:val="24"/>
        </w:rPr>
      </w:pPr>
    </w:p>
    <w:p w:rsidR="00BE70AB" w:rsidRPr="00A0599E" w:rsidRDefault="009603DA" w:rsidP="006E764F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17h40-18h00</w:t>
      </w:r>
    </w:p>
    <w:p w:rsidR="00BE70AB" w:rsidRPr="00A0599E" w:rsidRDefault="00D5001A" w:rsidP="00BE70AB">
      <w:pPr>
        <w:spacing w:after="0" w:line="240" w:lineRule="auto"/>
        <w:jc w:val="both"/>
        <w:rPr>
          <w:i/>
          <w:color w:val="A6A6A6" w:themeColor="background1" w:themeShade="A6"/>
          <w:sz w:val="24"/>
          <w:szCs w:val="24"/>
        </w:rPr>
      </w:pPr>
      <w:r w:rsidRPr="00A0599E">
        <w:rPr>
          <w:b/>
          <w:sz w:val="24"/>
          <w:szCs w:val="24"/>
        </w:rPr>
        <w:t xml:space="preserve">Encaminhamentos </w:t>
      </w:r>
    </w:p>
    <w:p w:rsidR="00BE70AB" w:rsidRPr="00A0599E" w:rsidRDefault="00BE70AB" w:rsidP="006E764F">
      <w:pPr>
        <w:spacing w:after="0"/>
        <w:jc w:val="both"/>
        <w:rPr>
          <w:b/>
          <w:sz w:val="24"/>
          <w:szCs w:val="24"/>
        </w:rPr>
      </w:pPr>
    </w:p>
    <w:p w:rsidR="00A0599E" w:rsidRPr="00A0599E" w:rsidRDefault="00A0599E" w:rsidP="00A0599E">
      <w:pPr>
        <w:spacing w:after="0"/>
        <w:rPr>
          <w:b/>
          <w:sz w:val="24"/>
          <w:szCs w:val="24"/>
        </w:rPr>
      </w:pPr>
      <w:r w:rsidRPr="00A0599E">
        <w:rPr>
          <w:b/>
          <w:bCs/>
          <w:sz w:val="24"/>
          <w:szCs w:val="24"/>
        </w:rPr>
        <w:t xml:space="preserve">18h00 – 18h10 </w:t>
      </w:r>
    </w:p>
    <w:p w:rsidR="00D5001A" w:rsidRDefault="00D5001A" w:rsidP="006E764F">
      <w:pPr>
        <w:spacing w:after="0"/>
        <w:jc w:val="both"/>
        <w:rPr>
          <w:b/>
          <w:sz w:val="24"/>
          <w:szCs w:val="24"/>
        </w:rPr>
      </w:pPr>
      <w:r w:rsidRPr="00A0599E">
        <w:rPr>
          <w:b/>
          <w:sz w:val="24"/>
          <w:szCs w:val="24"/>
        </w:rPr>
        <w:t>Encerramento</w:t>
      </w:r>
    </w:p>
    <w:p w:rsidR="00A3709A" w:rsidRDefault="00A3709A" w:rsidP="006E764F">
      <w:pPr>
        <w:spacing w:after="0"/>
        <w:jc w:val="both"/>
        <w:rPr>
          <w:b/>
          <w:sz w:val="24"/>
          <w:szCs w:val="24"/>
        </w:rPr>
      </w:pPr>
    </w:p>
    <w:p w:rsidR="00A3709A" w:rsidRDefault="00A3709A" w:rsidP="006E764F">
      <w:pPr>
        <w:spacing w:after="0"/>
        <w:jc w:val="both"/>
        <w:rPr>
          <w:b/>
          <w:sz w:val="24"/>
          <w:szCs w:val="24"/>
        </w:rPr>
      </w:pPr>
    </w:p>
    <w:p w:rsidR="00A3709A" w:rsidRDefault="00A3709A" w:rsidP="006E764F">
      <w:pPr>
        <w:spacing w:after="0"/>
        <w:jc w:val="both"/>
        <w:rPr>
          <w:b/>
          <w:sz w:val="24"/>
          <w:szCs w:val="24"/>
        </w:rPr>
      </w:pPr>
    </w:p>
    <w:p w:rsidR="00A3709A" w:rsidRDefault="00A3709A" w:rsidP="006E764F">
      <w:pPr>
        <w:spacing w:after="0"/>
        <w:jc w:val="both"/>
        <w:rPr>
          <w:b/>
          <w:sz w:val="24"/>
          <w:szCs w:val="24"/>
        </w:rPr>
      </w:pPr>
      <w:r w:rsidRPr="00A3709A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409700" cy="760988"/>
            <wp:effectExtent l="19050" t="0" r="0" b="0"/>
            <wp:docPr id="1" name="Image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6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9A" w:rsidRPr="00A0599E" w:rsidRDefault="00A3709A" w:rsidP="006E764F">
      <w:pPr>
        <w:spacing w:after="0"/>
        <w:jc w:val="both"/>
        <w:rPr>
          <w:b/>
          <w:sz w:val="24"/>
          <w:szCs w:val="24"/>
        </w:rPr>
      </w:pPr>
    </w:p>
    <w:p w:rsidR="00A3709A" w:rsidRPr="00373DE2" w:rsidRDefault="00A3709A" w:rsidP="00A3709A">
      <w:pPr>
        <w:pStyle w:val="Ttulo"/>
        <w:jc w:val="both"/>
        <w:rPr>
          <w:rFonts w:ascii="Arial" w:hAnsi="Arial" w:cs="Arial"/>
          <w:b/>
          <w:sz w:val="22"/>
          <w:szCs w:val="22"/>
        </w:rPr>
      </w:pPr>
      <w:r w:rsidRPr="00373DE2">
        <w:rPr>
          <w:rFonts w:ascii="Arial" w:hAnsi="Arial" w:cs="Arial"/>
          <w:sz w:val="22"/>
          <w:szCs w:val="22"/>
        </w:rPr>
        <w:t xml:space="preserve">Relatoria da reunião preparatória para a realização da </w:t>
      </w:r>
      <w:r w:rsidRPr="00373DE2">
        <w:rPr>
          <w:rFonts w:ascii="Arial" w:hAnsi="Arial" w:cs="Arial"/>
          <w:b/>
          <w:sz w:val="22"/>
          <w:szCs w:val="22"/>
        </w:rPr>
        <w:t>Oficina de Trabalho Construção do Plano de Ação conjunto entre Secretarias Municipais, Secretarias Estaduais de Saúde e Ministério da Saúde frente aos surtos de Doença Diarréica Aguda nos estados do Semiárido do Nordestino.</w:t>
      </w:r>
    </w:p>
    <w:p w:rsidR="00A3709A" w:rsidRPr="00373DE2" w:rsidRDefault="00A3709A" w:rsidP="00A3709A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sz w:val="24"/>
          <w:szCs w:val="24"/>
        </w:rPr>
        <w:t>Presentes a reunião a</w:t>
      </w:r>
      <w:r w:rsidR="00373DE2" w:rsidRPr="00373DE2">
        <w:rPr>
          <w:rFonts w:ascii="Arial" w:hAnsi="Arial" w:cs="Arial"/>
          <w:sz w:val="24"/>
          <w:szCs w:val="24"/>
        </w:rPr>
        <w:t xml:space="preserve"> </w:t>
      </w:r>
      <w:r w:rsidRPr="00373DE2">
        <w:rPr>
          <w:rFonts w:ascii="Arial" w:hAnsi="Arial" w:cs="Arial"/>
          <w:sz w:val="24"/>
          <w:szCs w:val="24"/>
        </w:rPr>
        <w:t>Gerente Executiva da GEVS, a GOVE, GOVA e o LACEN que iniciou com a discussão da proposta</w:t>
      </w:r>
      <w:r w:rsidR="00373DE2" w:rsidRPr="00373DE2">
        <w:rPr>
          <w:rFonts w:ascii="Arial" w:hAnsi="Arial" w:cs="Arial"/>
          <w:sz w:val="24"/>
          <w:szCs w:val="24"/>
        </w:rPr>
        <w:t xml:space="preserve"> </w:t>
      </w:r>
      <w:r w:rsidRPr="00373DE2">
        <w:rPr>
          <w:rFonts w:ascii="Arial" w:hAnsi="Arial" w:cs="Arial"/>
          <w:sz w:val="24"/>
          <w:szCs w:val="24"/>
        </w:rPr>
        <w:t>da Oficina enviada pelo MS para entender a realização da mesma e dar os devidos encaminhamentos:</w:t>
      </w:r>
    </w:p>
    <w:p w:rsidR="00A3709A" w:rsidRPr="00373DE2" w:rsidRDefault="00A3709A" w:rsidP="00A3709A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sz w:val="24"/>
          <w:szCs w:val="24"/>
        </w:rPr>
        <w:t xml:space="preserve">1 </w:t>
      </w:r>
      <w:r w:rsidR="00373DE2">
        <w:rPr>
          <w:rFonts w:ascii="Arial" w:hAnsi="Arial" w:cs="Arial"/>
          <w:sz w:val="24"/>
          <w:szCs w:val="24"/>
        </w:rPr>
        <w:t>-</w:t>
      </w:r>
      <w:r w:rsidRPr="00373DE2">
        <w:rPr>
          <w:rFonts w:ascii="Arial" w:hAnsi="Arial" w:cs="Arial"/>
          <w:sz w:val="24"/>
          <w:szCs w:val="24"/>
        </w:rPr>
        <w:t xml:space="preserve"> Definição do local do evento já posto na programação;</w:t>
      </w:r>
    </w:p>
    <w:p w:rsidR="00A3709A" w:rsidRPr="00373DE2" w:rsidRDefault="00A3709A" w:rsidP="00A3709A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sz w:val="24"/>
          <w:szCs w:val="24"/>
        </w:rPr>
        <w:t xml:space="preserve">2 </w:t>
      </w:r>
      <w:r w:rsidR="00373DE2">
        <w:rPr>
          <w:rFonts w:ascii="Arial" w:hAnsi="Arial" w:cs="Arial"/>
          <w:sz w:val="24"/>
          <w:szCs w:val="24"/>
        </w:rPr>
        <w:t>-</w:t>
      </w:r>
      <w:r w:rsidRPr="00373DE2">
        <w:rPr>
          <w:rFonts w:ascii="Arial" w:hAnsi="Arial" w:cs="Arial"/>
          <w:sz w:val="24"/>
          <w:szCs w:val="24"/>
        </w:rPr>
        <w:t xml:space="preserve"> Equipe que ficará no credenciamento: Samantha, </w:t>
      </w:r>
      <w:r w:rsidR="00AD769D">
        <w:rPr>
          <w:rFonts w:ascii="Arial" w:hAnsi="Arial" w:cs="Arial"/>
          <w:sz w:val="24"/>
          <w:szCs w:val="24"/>
        </w:rPr>
        <w:t xml:space="preserve">Samara, </w:t>
      </w:r>
      <w:proofErr w:type="spellStart"/>
      <w:r w:rsidRPr="00373DE2">
        <w:rPr>
          <w:rFonts w:ascii="Arial" w:hAnsi="Arial" w:cs="Arial"/>
          <w:sz w:val="24"/>
          <w:szCs w:val="24"/>
        </w:rPr>
        <w:t>Geralda</w:t>
      </w:r>
      <w:proofErr w:type="spellEnd"/>
      <w:r w:rsidRPr="00373DE2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373DE2">
        <w:rPr>
          <w:rFonts w:ascii="Arial" w:hAnsi="Arial" w:cs="Arial"/>
          <w:sz w:val="24"/>
          <w:szCs w:val="24"/>
        </w:rPr>
        <w:t>Margarete</w:t>
      </w:r>
      <w:proofErr w:type="gramEnd"/>
    </w:p>
    <w:p w:rsidR="00A3709A" w:rsidRPr="00373DE2" w:rsidRDefault="00A3709A" w:rsidP="00A3709A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sz w:val="24"/>
          <w:szCs w:val="24"/>
        </w:rPr>
        <w:t>3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 - Material/logística – Pasta, caneta e Bloco – Na responsabilidade de Talita</w:t>
      </w:r>
    </w:p>
    <w:p w:rsidR="00A3709A" w:rsidRPr="00373DE2" w:rsidRDefault="00A3709A" w:rsidP="00A3709A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sz w:val="24"/>
          <w:szCs w:val="24"/>
        </w:rPr>
        <w:t xml:space="preserve">4 </w:t>
      </w:r>
      <w:r w:rsidR="00373DE2">
        <w:rPr>
          <w:rFonts w:ascii="Arial" w:hAnsi="Arial" w:cs="Arial"/>
          <w:sz w:val="24"/>
          <w:szCs w:val="24"/>
        </w:rPr>
        <w:t>-</w:t>
      </w:r>
      <w:r w:rsidR="00373DE2" w:rsidRPr="00373DE2">
        <w:rPr>
          <w:rFonts w:ascii="Arial" w:hAnsi="Arial" w:cs="Arial"/>
          <w:sz w:val="24"/>
          <w:szCs w:val="24"/>
        </w:rPr>
        <w:t xml:space="preserve"> </w:t>
      </w:r>
      <w:r w:rsidRPr="00373DE2">
        <w:rPr>
          <w:rFonts w:ascii="Arial" w:hAnsi="Arial" w:cs="Arial"/>
          <w:sz w:val="24"/>
          <w:szCs w:val="24"/>
        </w:rPr>
        <w:t>Contato com o MS – Anna Stella e Bernadete Moreira</w:t>
      </w:r>
    </w:p>
    <w:p w:rsidR="00A3709A" w:rsidRPr="00373DE2" w:rsidRDefault="00A3709A" w:rsidP="00A3709A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sz w:val="24"/>
          <w:szCs w:val="24"/>
        </w:rPr>
        <w:t xml:space="preserve">5 </w:t>
      </w:r>
      <w:r w:rsidR="00C464CC" w:rsidRPr="00373DE2">
        <w:rPr>
          <w:rFonts w:ascii="Arial" w:hAnsi="Arial" w:cs="Arial"/>
          <w:sz w:val="24"/>
          <w:szCs w:val="24"/>
        </w:rPr>
        <w:t>–</w:t>
      </w:r>
      <w:r w:rsidRPr="00373DE2">
        <w:rPr>
          <w:rFonts w:ascii="Arial" w:hAnsi="Arial" w:cs="Arial"/>
          <w:sz w:val="24"/>
          <w:szCs w:val="24"/>
        </w:rPr>
        <w:t xml:space="preserve"> </w:t>
      </w:r>
      <w:r w:rsidR="00C464CC" w:rsidRPr="00373DE2">
        <w:rPr>
          <w:rFonts w:ascii="Arial" w:hAnsi="Arial" w:cs="Arial"/>
          <w:sz w:val="24"/>
          <w:szCs w:val="24"/>
        </w:rPr>
        <w:t>Definição de Vagas dos participantes:</w:t>
      </w:r>
    </w:p>
    <w:p w:rsidR="002744A7" w:rsidRPr="00373DE2" w:rsidRDefault="002744A7" w:rsidP="002744A7">
      <w:pPr>
        <w:pStyle w:val="PargrafodaLista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73DE2">
        <w:rPr>
          <w:rFonts w:ascii="Arial" w:hAnsi="Arial" w:cs="Arial"/>
          <w:b/>
          <w:sz w:val="28"/>
          <w:szCs w:val="28"/>
        </w:rPr>
        <w:t>Ministério da Saúde</w:t>
      </w:r>
      <w:r w:rsidRPr="00373DE2">
        <w:rPr>
          <w:rFonts w:ascii="Arial" w:hAnsi="Arial" w:cs="Arial"/>
          <w:b/>
          <w:sz w:val="24"/>
          <w:szCs w:val="24"/>
        </w:rPr>
        <w:t xml:space="preserve"> – 08 vagas.</w:t>
      </w:r>
    </w:p>
    <w:p w:rsidR="00373DE2" w:rsidRPr="00373DE2" w:rsidRDefault="001F0D3D" w:rsidP="00A3709A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b/>
          <w:sz w:val="28"/>
          <w:szCs w:val="28"/>
        </w:rPr>
        <w:t>SES:</w:t>
      </w:r>
      <w:r w:rsidR="00373DE2" w:rsidRPr="00373DE2">
        <w:rPr>
          <w:rFonts w:ascii="Arial" w:hAnsi="Arial" w:cs="Arial"/>
          <w:b/>
          <w:sz w:val="28"/>
          <w:szCs w:val="28"/>
        </w:rPr>
        <w:t xml:space="preserve"> </w:t>
      </w:r>
    </w:p>
    <w:p w:rsidR="00C464CC" w:rsidRPr="009506EB" w:rsidRDefault="009506EB" w:rsidP="009506E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373DE2" w:rsidRPr="009506EB">
        <w:rPr>
          <w:rFonts w:ascii="Arial" w:hAnsi="Arial" w:cs="Arial"/>
          <w:b/>
          <w:sz w:val="28"/>
          <w:szCs w:val="28"/>
        </w:rPr>
        <w:t xml:space="preserve"> </w:t>
      </w:r>
      <w:r w:rsidR="00C464CC" w:rsidRPr="009506EB">
        <w:rPr>
          <w:rFonts w:ascii="Arial" w:hAnsi="Arial" w:cs="Arial"/>
          <w:b/>
          <w:sz w:val="24"/>
          <w:szCs w:val="24"/>
        </w:rPr>
        <w:t>Nível Central</w:t>
      </w:r>
      <w:r w:rsidR="00C464CC" w:rsidRPr="009506EB">
        <w:rPr>
          <w:rFonts w:ascii="Arial" w:hAnsi="Arial" w:cs="Arial"/>
          <w:sz w:val="24"/>
          <w:szCs w:val="24"/>
        </w:rPr>
        <w:t xml:space="preserve"> – </w:t>
      </w:r>
      <w:r w:rsidR="00C464CC" w:rsidRPr="009506EB">
        <w:rPr>
          <w:rFonts w:ascii="Arial" w:hAnsi="Arial" w:cs="Arial"/>
          <w:b/>
          <w:sz w:val="24"/>
          <w:szCs w:val="24"/>
        </w:rPr>
        <w:t>27 vagas</w:t>
      </w:r>
      <w:r w:rsidR="00373DE2" w:rsidRPr="009506EB">
        <w:rPr>
          <w:rFonts w:ascii="Arial" w:hAnsi="Arial" w:cs="Arial"/>
          <w:b/>
          <w:sz w:val="24"/>
          <w:szCs w:val="24"/>
        </w:rPr>
        <w:t>.</w:t>
      </w:r>
      <w:r w:rsidR="00C464CC" w:rsidRPr="009506EB">
        <w:rPr>
          <w:rFonts w:ascii="Arial" w:hAnsi="Arial" w:cs="Arial"/>
          <w:sz w:val="24"/>
          <w:szCs w:val="24"/>
        </w:rPr>
        <w:t xml:space="preserve"> </w:t>
      </w:r>
      <w:r w:rsidR="00373DE2" w:rsidRPr="009506EB">
        <w:rPr>
          <w:rFonts w:ascii="Arial" w:hAnsi="Arial" w:cs="Arial"/>
          <w:sz w:val="24"/>
          <w:szCs w:val="24"/>
        </w:rPr>
        <w:t xml:space="preserve"> </w:t>
      </w:r>
      <w:r w:rsidR="00C464CC" w:rsidRPr="009506EB">
        <w:rPr>
          <w:rFonts w:ascii="Arial" w:hAnsi="Arial" w:cs="Arial"/>
          <w:b/>
          <w:sz w:val="24"/>
          <w:szCs w:val="24"/>
        </w:rPr>
        <w:t>GEVS</w:t>
      </w:r>
      <w:r w:rsidR="00C464CC" w:rsidRPr="009506EB">
        <w:rPr>
          <w:rFonts w:ascii="Arial" w:hAnsi="Arial" w:cs="Arial"/>
          <w:sz w:val="24"/>
          <w:szCs w:val="24"/>
        </w:rPr>
        <w:t>- GOVE (7</w:t>
      </w:r>
      <w:proofErr w:type="gramStart"/>
      <w:r w:rsidR="00C464CC" w:rsidRPr="009506EB">
        <w:rPr>
          <w:rFonts w:ascii="Arial" w:hAnsi="Arial" w:cs="Arial"/>
          <w:sz w:val="24"/>
          <w:szCs w:val="24"/>
        </w:rPr>
        <w:t>)</w:t>
      </w:r>
      <w:proofErr w:type="gramEnd"/>
      <w:r w:rsidR="00C464CC" w:rsidRPr="009506EB">
        <w:rPr>
          <w:rFonts w:ascii="Arial" w:hAnsi="Arial" w:cs="Arial"/>
          <w:sz w:val="24"/>
          <w:szCs w:val="24"/>
        </w:rPr>
        <w:t>/GOVA(9)/LACEN(3)</w:t>
      </w:r>
    </w:p>
    <w:p w:rsidR="00C464CC" w:rsidRPr="00373DE2" w:rsidRDefault="00373DE2" w:rsidP="00A37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464CC" w:rsidRPr="00373DE2">
        <w:rPr>
          <w:rFonts w:ascii="Arial" w:hAnsi="Arial" w:cs="Arial"/>
          <w:b/>
          <w:sz w:val="24"/>
          <w:szCs w:val="24"/>
        </w:rPr>
        <w:t xml:space="preserve">GEAS </w:t>
      </w:r>
      <w:r w:rsidR="00C464CC" w:rsidRPr="00373DE2">
        <w:rPr>
          <w:rFonts w:ascii="Arial" w:hAnsi="Arial" w:cs="Arial"/>
          <w:sz w:val="24"/>
          <w:szCs w:val="24"/>
        </w:rPr>
        <w:t xml:space="preserve">– Atenção </w:t>
      </w:r>
      <w:r w:rsidRPr="00373DE2">
        <w:rPr>
          <w:rFonts w:ascii="Arial" w:hAnsi="Arial" w:cs="Arial"/>
          <w:sz w:val="24"/>
          <w:szCs w:val="24"/>
        </w:rPr>
        <w:t>Básica (</w:t>
      </w:r>
      <w:r w:rsidR="00C464CC" w:rsidRPr="00373DE2">
        <w:rPr>
          <w:rFonts w:ascii="Arial" w:hAnsi="Arial" w:cs="Arial"/>
          <w:sz w:val="24"/>
          <w:szCs w:val="24"/>
        </w:rPr>
        <w:t>3</w:t>
      </w:r>
      <w:proofErr w:type="gramStart"/>
      <w:r w:rsidR="00C464CC" w:rsidRPr="00373DE2">
        <w:rPr>
          <w:rFonts w:ascii="Arial" w:hAnsi="Arial" w:cs="Arial"/>
          <w:sz w:val="24"/>
          <w:szCs w:val="24"/>
        </w:rPr>
        <w:t>)</w:t>
      </w:r>
      <w:proofErr w:type="gramEnd"/>
      <w:r w:rsidR="00C464CC" w:rsidRPr="00373DE2">
        <w:rPr>
          <w:rFonts w:ascii="Arial" w:hAnsi="Arial" w:cs="Arial"/>
          <w:sz w:val="24"/>
          <w:szCs w:val="24"/>
        </w:rPr>
        <w:t xml:space="preserve">/Atenção Hospitalar e Urgência(2)/Assistência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C464CC" w:rsidRPr="00373DE2">
        <w:rPr>
          <w:rFonts w:ascii="Arial" w:hAnsi="Arial" w:cs="Arial"/>
          <w:sz w:val="24"/>
          <w:szCs w:val="24"/>
        </w:rPr>
        <w:t>Farmacêutica(2);</w:t>
      </w:r>
    </w:p>
    <w:p w:rsidR="009506EB" w:rsidRDefault="00373DE2" w:rsidP="00A37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C464CC" w:rsidRPr="00373DE2">
        <w:rPr>
          <w:rFonts w:ascii="Arial" w:hAnsi="Arial" w:cs="Arial"/>
          <w:b/>
          <w:sz w:val="24"/>
          <w:szCs w:val="24"/>
        </w:rPr>
        <w:t>GRS</w:t>
      </w:r>
      <w:r w:rsidR="00C464CC" w:rsidRPr="00373DE2">
        <w:rPr>
          <w:rFonts w:ascii="Arial" w:hAnsi="Arial" w:cs="Arial"/>
          <w:sz w:val="24"/>
          <w:szCs w:val="24"/>
        </w:rPr>
        <w:t xml:space="preserve"> – Gerente mais apoiador – (24)                   </w:t>
      </w:r>
    </w:p>
    <w:p w:rsidR="00C464CC" w:rsidRPr="00373DE2" w:rsidRDefault="009506EB" w:rsidP="00A370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464CC" w:rsidRPr="00373DE2">
        <w:rPr>
          <w:rFonts w:ascii="Arial" w:hAnsi="Arial" w:cs="Arial"/>
          <w:b/>
          <w:sz w:val="28"/>
          <w:szCs w:val="28"/>
        </w:rPr>
        <w:t>Total SES – 51 Vagas</w:t>
      </w:r>
    </w:p>
    <w:p w:rsidR="00C464CC" w:rsidRPr="00373DE2" w:rsidRDefault="00C464CC" w:rsidP="002744A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b/>
          <w:sz w:val="24"/>
          <w:szCs w:val="24"/>
        </w:rPr>
        <w:t>COSEMS -</w:t>
      </w:r>
      <w:r w:rsidR="00B65175" w:rsidRPr="00373DE2">
        <w:rPr>
          <w:rFonts w:ascii="Arial" w:hAnsi="Arial" w:cs="Arial"/>
          <w:b/>
          <w:sz w:val="24"/>
          <w:szCs w:val="24"/>
        </w:rPr>
        <w:t xml:space="preserve"> </w:t>
      </w:r>
      <w:r w:rsidRPr="00373DE2">
        <w:rPr>
          <w:rFonts w:ascii="Arial" w:hAnsi="Arial" w:cs="Arial"/>
          <w:b/>
          <w:sz w:val="24"/>
          <w:szCs w:val="24"/>
        </w:rPr>
        <w:t xml:space="preserve">Diretoria - 16 </w:t>
      </w:r>
      <w:r w:rsidR="009506EB">
        <w:rPr>
          <w:rFonts w:ascii="Arial" w:hAnsi="Arial" w:cs="Arial"/>
          <w:b/>
          <w:sz w:val="24"/>
          <w:szCs w:val="24"/>
        </w:rPr>
        <w:t>vagas (</w:t>
      </w:r>
      <w:r w:rsidR="00B65175" w:rsidRPr="009506EB">
        <w:rPr>
          <w:rFonts w:ascii="Arial" w:hAnsi="Arial" w:cs="Arial"/>
          <w:sz w:val="24"/>
          <w:szCs w:val="24"/>
        </w:rPr>
        <w:t>Municípios de</w:t>
      </w:r>
      <w:r w:rsidR="00B65175" w:rsidRPr="00373DE2">
        <w:rPr>
          <w:rFonts w:ascii="Arial" w:hAnsi="Arial" w:cs="Arial"/>
          <w:b/>
          <w:sz w:val="24"/>
          <w:szCs w:val="24"/>
        </w:rPr>
        <w:t xml:space="preserve"> </w:t>
      </w:r>
      <w:r w:rsidR="00B65175" w:rsidRPr="00373DE2">
        <w:rPr>
          <w:rFonts w:ascii="Arial" w:hAnsi="Arial" w:cs="Arial"/>
          <w:sz w:val="24"/>
          <w:szCs w:val="24"/>
        </w:rPr>
        <w:t>Montadas, São Bento, Juripiranga, Monteiro, Serra Branca, Picui, Campina Grande, Caturité, Piancó, Lagoa, Sousa, Passagem, Guara</w:t>
      </w:r>
      <w:r w:rsidR="009506EB">
        <w:rPr>
          <w:rFonts w:ascii="Arial" w:hAnsi="Arial" w:cs="Arial"/>
          <w:sz w:val="24"/>
          <w:szCs w:val="24"/>
        </w:rPr>
        <w:t>bira, Puxinanã, Várzea e Pombal</w:t>
      </w:r>
      <w:proofErr w:type="gramStart"/>
      <w:r w:rsidR="009506EB">
        <w:rPr>
          <w:rFonts w:ascii="Arial" w:hAnsi="Arial" w:cs="Arial"/>
          <w:sz w:val="24"/>
          <w:szCs w:val="24"/>
        </w:rPr>
        <w:t>)</w:t>
      </w:r>
      <w:proofErr w:type="gramEnd"/>
    </w:p>
    <w:p w:rsidR="009506EB" w:rsidRDefault="002744A7" w:rsidP="00A3709A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b/>
          <w:sz w:val="24"/>
          <w:szCs w:val="24"/>
        </w:rPr>
        <w:t xml:space="preserve">         </w:t>
      </w:r>
      <w:r w:rsidR="00B65175" w:rsidRPr="00373DE2">
        <w:rPr>
          <w:rFonts w:ascii="Arial" w:hAnsi="Arial" w:cs="Arial"/>
          <w:b/>
          <w:sz w:val="24"/>
          <w:szCs w:val="24"/>
        </w:rPr>
        <w:t xml:space="preserve">CIR – </w:t>
      </w:r>
      <w:r w:rsidR="009506EB">
        <w:rPr>
          <w:rFonts w:ascii="Arial" w:hAnsi="Arial" w:cs="Arial"/>
          <w:sz w:val="24"/>
          <w:szCs w:val="24"/>
        </w:rPr>
        <w:t xml:space="preserve">Presidentes das CIR – </w:t>
      </w:r>
      <w:r w:rsidR="009506EB" w:rsidRPr="009506EB">
        <w:rPr>
          <w:rFonts w:ascii="Arial" w:hAnsi="Arial" w:cs="Arial"/>
          <w:b/>
          <w:sz w:val="24"/>
          <w:szCs w:val="24"/>
        </w:rPr>
        <w:t xml:space="preserve">16 </w:t>
      </w:r>
      <w:r w:rsidR="00B65175" w:rsidRPr="009506EB">
        <w:rPr>
          <w:rFonts w:ascii="Arial" w:hAnsi="Arial" w:cs="Arial"/>
          <w:b/>
          <w:sz w:val="24"/>
          <w:szCs w:val="24"/>
        </w:rPr>
        <w:t>vagas.</w:t>
      </w:r>
    </w:p>
    <w:p w:rsidR="00B65175" w:rsidRPr="00373DE2" w:rsidRDefault="00373DE2" w:rsidP="00A370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5175" w:rsidRPr="00373DE2">
        <w:rPr>
          <w:rFonts w:ascii="Arial" w:hAnsi="Arial" w:cs="Arial"/>
          <w:b/>
          <w:sz w:val="28"/>
          <w:szCs w:val="28"/>
        </w:rPr>
        <w:t>Total COSEMS -</w:t>
      </w:r>
      <w:r w:rsidR="002744A7" w:rsidRPr="00373DE2">
        <w:rPr>
          <w:rFonts w:ascii="Arial" w:hAnsi="Arial" w:cs="Arial"/>
          <w:b/>
          <w:sz w:val="28"/>
          <w:szCs w:val="28"/>
        </w:rPr>
        <w:t xml:space="preserve"> </w:t>
      </w:r>
      <w:r w:rsidR="00397A6D">
        <w:rPr>
          <w:rFonts w:ascii="Arial" w:hAnsi="Arial" w:cs="Arial"/>
          <w:b/>
          <w:sz w:val="28"/>
          <w:szCs w:val="28"/>
        </w:rPr>
        <w:t>32</w:t>
      </w:r>
      <w:r w:rsidR="00B65175" w:rsidRPr="00373DE2">
        <w:rPr>
          <w:rFonts w:ascii="Arial" w:hAnsi="Arial" w:cs="Arial"/>
          <w:b/>
          <w:sz w:val="28"/>
          <w:szCs w:val="28"/>
        </w:rPr>
        <w:t xml:space="preserve"> vagas</w:t>
      </w:r>
    </w:p>
    <w:p w:rsidR="009506EB" w:rsidRPr="009506EB" w:rsidRDefault="002744A7" w:rsidP="002744A7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373DE2">
        <w:rPr>
          <w:rFonts w:ascii="Arial" w:hAnsi="Arial" w:cs="Arial"/>
          <w:b/>
          <w:sz w:val="24"/>
          <w:szCs w:val="24"/>
        </w:rPr>
        <w:t xml:space="preserve">Municípios Prioritários (critério epidemiológico) - </w:t>
      </w:r>
      <w:r w:rsidR="00397A6D">
        <w:rPr>
          <w:rFonts w:ascii="Arial" w:hAnsi="Arial" w:cs="Arial"/>
          <w:sz w:val="24"/>
          <w:szCs w:val="24"/>
        </w:rPr>
        <w:t>34</w:t>
      </w:r>
      <w:r w:rsidR="009506EB">
        <w:rPr>
          <w:rFonts w:ascii="Arial" w:hAnsi="Arial" w:cs="Arial"/>
          <w:sz w:val="24"/>
          <w:szCs w:val="24"/>
        </w:rPr>
        <w:t xml:space="preserve"> municípios (Secretário) mais 02 </w:t>
      </w:r>
      <w:r w:rsidRPr="00373DE2">
        <w:rPr>
          <w:rFonts w:ascii="Arial" w:hAnsi="Arial" w:cs="Arial"/>
          <w:sz w:val="24"/>
          <w:szCs w:val="24"/>
        </w:rPr>
        <w:t xml:space="preserve">técnico </w:t>
      </w:r>
      <w:r w:rsidR="009506EB" w:rsidRPr="00373DE2">
        <w:rPr>
          <w:rFonts w:ascii="Arial" w:hAnsi="Arial" w:cs="Arial"/>
          <w:sz w:val="24"/>
          <w:szCs w:val="24"/>
        </w:rPr>
        <w:t xml:space="preserve">(vigilância e assistência), </w:t>
      </w:r>
      <w:r w:rsidRPr="00373DE2">
        <w:rPr>
          <w:rFonts w:ascii="Arial" w:hAnsi="Arial" w:cs="Arial"/>
          <w:sz w:val="24"/>
          <w:szCs w:val="24"/>
        </w:rPr>
        <w:t>totalizando</w:t>
      </w:r>
      <w:r w:rsidR="009506EB">
        <w:rPr>
          <w:rFonts w:ascii="Arial" w:hAnsi="Arial" w:cs="Arial"/>
          <w:sz w:val="24"/>
          <w:szCs w:val="24"/>
        </w:rPr>
        <w:t>:</w:t>
      </w:r>
      <w:r w:rsidRPr="00373DE2">
        <w:rPr>
          <w:rFonts w:ascii="Arial" w:hAnsi="Arial" w:cs="Arial"/>
          <w:sz w:val="24"/>
          <w:szCs w:val="24"/>
        </w:rPr>
        <w:t xml:space="preserve"> </w:t>
      </w:r>
      <w:r w:rsidR="00373DE2">
        <w:rPr>
          <w:rFonts w:ascii="Arial" w:hAnsi="Arial" w:cs="Arial"/>
          <w:sz w:val="24"/>
          <w:szCs w:val="24"/>
        </w:rPr>
        <w:t xml:space="preserve">             </w:t>
      </w:r>
    </w:p>
    <w:p w:rsidR="002744A7" w:rsidRPr="009506EB" w:rsidRDefault="00373DE2" w:rsidP="009506EB">
      <w:pPr>
        <w:ind w:left="360"/>
        <w:rPr>
          <w:rFonts w:ascii="Arial" w:hAnsi="Arial" w:cs="Arial"/>
          <w:b/>
          <w:sz w:val="28"/>
          <w:szCs w:val="28"/>
        </w:rPr>
      </w:pPr>
      <w:proofErr w:type="gramStart"/>
      <w:r w:rsidRPr="009506EB">
        <w:rPr>
          <w:rFonts w:ascii="Arial" w:hAnsi="Arial" w:cs="Arial"/>
          <w:b/>
          <w:sz w:val="28"/>
          <w:szCs w:val="28"/>
        </w:rPr>
        <w:t xml:space="preserve">Total </w:t>
      </w:r>
      <w:r w:rsidR="009506EB" w:rsidRPr="009506EB">
        <w:rPr>
          <w:rFonts w:ascii="Arial" w:hAnsi="Arial" w:cs="Arial"/>
          <w:b/>
          <w:sz w:val="28"/>
          <w:szCs w:val="28"/>
        </w:rPr>
        <w:t>vagas</w:t>
      </w:r>
      <w:proofErr w:type="gramEnd"/>
      <w:r w:rsidR="009506EB" w:rsidRPr="009506EB">
        <w:rPr>
          <w:rFonts w:ascii="Arial" w:hAnsi="Arial" w:cs="Arial"/>
          <w:b/>
          <w:sz w:val="28"/>
          <w:szCs w:val="28"/>
        </w:rPr>
        <w:t xml:space="preserve"> </w:t>
      </w:r>
      <w:r w:rsidRPr="009506EB">
        <w:rPr>
          <w:rFonts w:ascii="Arial" w:hAnsi="Arial" w:cs="Arial"/>
          <w:b/>
          <w:sz w:val="28"/>
          <w:szCs w:val="28"/>
        </w:rPr>
        <w:t xml:space="preserve">MP - </w:t>
      </w:r>
      <w:r w:rsidR="00397A6D">
        <w:rPr>
          <w:rFonts w:ascii="Arial" w:hAnsi="Arial" w:cs="Arial"/>
          <w:b/>
          <w:sz w:val="28"/>
          <w:szCs w:val="28"/>
        </w:rPr>
        <w:t>102</w:t>
      </w:r>
      <w:r w:rsidR="002744A7" w:rsidRPr="009506EB">
        <w:rPr>
          <w:rFonts w:ascii="Arial" w:hAnsi="Arial" w:cs="Arial"/>
          <w:b/>
          <w:sz w:val="28"/>
          <w:szCs w:val="28"/>
        </w:rPr>
        <w:t xml:space="preserve"> Vagas.</w:t>
      </w:r>
    </w:p>
    <w:p w:rsidR="002744A7" w:rsidRPr="00373DE2" w:rsidRDefault="002744A7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1ª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– Alhandra, Cabedelo, Mamamguape e Santa Rita.</w:t>
      </w:r>
    </w:p>
    <w:p w:rsidR="00B46ABC" w:rsidRPr="00373DE2" w:rsidRDefault="002744A7" w:rsidP="002744A7">
      <w:pPr>
        <w:rPr>
          <w:rFonts w:ascii="Arial" w:hAnsi="Arial" w:cs="Arial"/>
          <w:sz w:val="24"/>
          <w:szCs w:val="24"/>
        </w:rPr>
      </w:pPr>
      <w:r w:rsidRPr="00373D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3DE2">
        <w:rPr>
          <w:rFonts w:ascii="Arial" w:hAnsi="Arial" w:cs="Arial"/>
          <w:b/>
          <w:sz w:val="24"/>
          <w:szCs w:val="24"/>
        </w:rPr>
        <w:t>2ª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– Alagoinha</w:t>
      </w:r>
      <w:r w:rsidR="00397A6D">
        <w:rPr>
          <w:rFonts w:ascii="Arial" w:hAnsi="Arial" w:cs="Arial"/>
          <w:sz w:val="24"/>
          <w:szCs w:val="24"/>
        </w:rPr>
        <w:t xml:space="preserve">, </w:t>
      </w:r>
      <w:r w:rsidR="00B46ABC" w:rsidRPr="00373DE2">
        <w:rPr>
          <w:rFonts w:ascii="Arial" w:hAnsi="Arial" w:cs="Arial"/>
          <w:sz w:val="24"/>
          <w:szCs w:val="24"/>
        </w:rPr>
        <w:t>Belém</w:t>
      </w:r>
      <w:r w:rsidR="00397A6D">
        <w:rPr>
          <w:rFonts w:ascii="Arial" w:hAnsi="Arial" w:cs="Arial"/>
          <w:sz w:val="24"/>
          <w:szCs w:val="24"/>
        </w:rPr>
        <w:t xml:space="preserve">, Bananeiras, </w:t>
      </w:r>
      <w:proofErr w:type="spellStart"/>
      <w:r w:rsidR="00397A6D">
        <w:rPr>
          <w:rFonts w:ascii="Arial" w:hAnsi="Arial" w:cs="Arial"/>
          <w:sz w:val="24"/>
          <w:szCs w:val="24"/>
        </w:rPr>
        <w:t>Araçagi</w:t>
      </w:r>
      <w:proofErr w:type="spellEnd"/>
      <w:r w:rsidR="00397A6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97A6D">
        <w:rPr>
          <w:rFonts w:ascii="Arial" w:hAnsi="Arial" w:cs="Arial"/>
          <w:sz w:val="24"/>
          <w:szCs w:val="24"/>
        </w:rPr>
        <w:t>Pirpirituba</w:t>
      </w:r>
      <w:proofErr w:type="spellEnd"/>
      <w:r w:rsidR="00B46ABC" w:rsidRPr="00373DE2">
        <w:rPr>
          <w:rFonts w:ascii="Arial" w:hAnsi="Arial" w:cs="Arial"/>
          <w:sz w:val="24"/>
          <w:szCs w:val="24"/>
        </w:rPr>
        <w:t>.</w:t>
      </w:r>
      <w:r w:rsidRPr="00373DE2">
        <w:rPr>
          <w:rFonts w:ascii="Arial" w:hAnsi="Arial" w:cs="Arial"/>
          <w:sz w:val="24"/>
          <w:szCs w:val="24"/>
        </w:rPr>
        <w:t xml:space="preserve"> </w:t>
      </w:r>
    </w:p>
    <w:p w:rsidR="002744A7" w:rsidRPr="00373DE2" w:rsidRDefault="002744A7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3ª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</w:t>
      </w:r>
      <w:r w:rsidR="00B46ABC" w:rsidRPr="00373DE2">
        <w:rPr>
          <w:rFonts w:ascii="Arial" w:hAnsi="Arial" w:cs="Arial"/>
          <w:sz w:val="24"/>
          <w:szCs w:val="24"/>
        </w:rPr>
        <w:t xml:space="preserve">–Esperança, Lagoa Seca, Queimadas, </w:t>
      </w:r>
      <w:proofErr w:type="spellStart"/>
      <w:r w:rsidR="00B46ABC" w:rsidRPr="00373DE2">
        <w:rPr>
          <w:rFonts w:ascii="Arial" w:hAnsi="Arial" w:cs="Arial"/>
          <w:sz w:val="24"/>
          <w:szCs w:val="24"/>
        </w:rPr>
        <w:t>Soledade</w:t>
      </w:r>
      <w:proofErr w:type="spellEnd"/>
      <w:r w:rsidR="00397A6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7A6D">
        <w:rPr>
          <w:rFonts w:ascii="Arial" w:hAnsi="Arial" w:cs="Arial"/>
          <w:sz w:val="24"/>
          <w:szCs w:val="24"/>
        </w:rPr>
        <w:t>Remígio</w:t>
      </w:r>
      <w:proofErr w:type="spellEnd"/>
      <w:r w:rsidR="00397A6D">
        <w:rPr>
          <w:rFonts w:ascii="Arial" w:hAnsi="Arial" w:cs="Arial"/>
          <w:sz w:val="24"/>
          <w:szCs w:val="24"/>
        </w:rPr>
        <w:t>, Alagoa Grande, Boqueirão, Alcantil</w:t>
      </w:r>
      <w:r w:rsidR="00B46ABC" w:rsidRPr="00373DE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B46ABC" w:rsidRPr="00373DE2">
        <w:rPr>
          <w:rFonts w:ascii="Arial" w:hAnsi="Arial" w:cs="Arial"/>
          <w:sz w:val="24"/>
          <w:szCs w:val="24"/>
        </w:rPr>
        <w:t>Taperoá</w:t>
      </w:r>
      <w:proofErr w:type="spellEnd"/>
      <w:r w:rsidR="00B46ABC" w:rsidRPr="00373DE2">
        <w:rPr>
          <w:rFonts w:ascii="Arial" w:hAnsi="Arial" w:cs="Arial"/>
          <w:sz w:val="24"/>
          <w:szCs w:val="24"/>
        </w:rPr>
        <w:t>.</w:t>
      </w:r>
    </w:p>
    <w:p w:rsidR="002744A7" w:rsidRPr="00373DE2" w:rsidRDefault="00B46ABC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lastRenderedPageBreak/>
        <w:t>4</w:t>
      </w:r>
      <w:r w:rsidR="002744A7" w:rsidRPr="00373DE2">
        <w:rPr>
          <w:rFonts w:ascii="Arial" w:hAnsi="Arial" w:cs="Arial"/>
          <w:b/>
          <w:sz w:val="24"/>
          <w:szCs w:val="24"/>
        </w:rPr>
        <w:t>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– Barra de Santa Rosa, Cuité, Frei Martinho e Nova Floresta.</w:t>
      </w:r>
    </w:p>
    <w:p w:rsidR="002744A7" w:rsidRPr="00373DE2" w:rsidRDefault="00B46ABC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6</w:t>
      </w:r>
      <w:r w:rsidR="002744A7" w:rsidRPr="00373DE2">
        <w:rPr>
          <w:rFonts w:ascii="Arial" w:hAnsi="Arial" w:cs="Arial"/>
          <w:b/>
          <w:sz w:val="24"/>
          <w:szCs w:val="24"/>
        </w:rPr>
        <w:t>ª  GRS</w:t>
      </w:r>
      <w:proofErr w:type="gramEnd"/>
      <w:r w:rsidR="002744A7" w:rsidRPr="00373DE2">
        <w:rPr>
          <w:rFonts w:ascii="Arial" w:hAnsi="Arial" w:cs="Arial"/>
          <w:sz w:val="24"/>
          <w:szCs w:val="24"/>
        </w:rPr>
        <w:t xml:space="preserve"> </w:t>
      </w:r>
      <w:r w:rsidRPr="00373DE2">
        <w:rPr>
          <w:rFonts w:ascii="Arial" w:hAnsi="Arial" w:cs="Arial"/>
          <w:sz w:val="24"/>
          <w:szCs w:val="24"/>
        </w:rPr>
        <w:t>– Santa Luzia</w:t>
      </w:r>
    </w:p>
    <w:p w:rsidR="002744A7" w:rsidRPr="00373DE2" w:rsidRDefault="00B46ABC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7</w:t>
      </w:r>
      <w:r w:rsidR="002744A7" w:rsidRPr="00373DE2">
        <w:rPr>
          <w:rFonts w:ascii="Arial" w:hAnsi="Arial" w:cs="Arial"/>
          <w:b/>
          <w:sz w:val="24"/>
          <w:szCs w:val="24"/>
        </w:rPr>
        <w:t>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_ Boa Ventura</w:t>
      </w:r>
    </w:p>
    <w:p w:rsidR="002744A7" w:rsidRPr="00373DE2" w:rsidRDefault="00B46ABC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8</w:t>
      </w:r>
      <w:r w:rsidR="002744A7" w:rsidRPr="00373DE2">
        <w:rPr>
          <w:rFonts w:ascii="Arial" w:hAnsi="Arial" w:cs="Arial"/>
          <w:b/>
          <w:sz w:val="24"/>
          <w:szCs w:val="24"/>
        </w:rPr>
        <w:t>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– Catolé do Rocha</w:t>
      </w:r>
    </w:p>
    <w:p w:rsidR="002744A7" w:rsidRPr="00373DE2" w:rsidRDefault="00B46ABC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9</w:t>
      </w:r>
      <w:r w:rsidR="002744A7" w:rsidRPr="00373DE2">
        <w:rPr>
          <w:rFonts w:ascii="Arial" w:hAnsi="Arial" w:cs="Arial"/>
          <w:b/>
          <w:sz w:val="24"/>
          <w:szCs w:val="24"/>
        </w:rPr>
        <w:t>ª GRS</w:t>
      </w:r>
      <w:proofErr w:type="gramEnd"/>
      <w:r w:rsidRPr="00373DE2">
        <w:rPr>
          <w:rFonts w:ascii="Arial" w:hAnsi="Arial" w:cs="Arial"/>
          <w:sz w:val="24"/>
          <w:szCs w:val="24"/>
        </w:rPr>
        <w:t xml:space="preserve"> – Bonito de Santa Fé, Cajazeiras, Monte Horebe, Poço José de Moura, Santa Helena, São José de Piranhas e Uiraúna.</w:t>
      </w:r>
    </w:p>
    <w:p w:rsidR="002744A7" w:rsidRPr="00373DE2" w:rsidRDefault="002744A7" w:rsidP="002744A7">
      <w:pPr>
        <w:rPr>
          <w:rFonts w:ascii="Arial" w:hAnsi="Arial" w:cs="Arial"/>
          <w:sz w:val="24"/>
          <w:szCs w:val="24"/>
        </w:rPr>
      </w:pPr>
      <w:proofErr w:type="gramStart"/>
      <w:r w:rsidRPr="00373DE2">
        <w:rPr>
          <w:rFonts w:ascii="Arial" w:hAnsi="Arial" w:cs="Arial"/>
          <w:b/>
          <w:sz w:val="24"/>
          <w:szCs w:val="24"/>
        </w:rPr>
        <w:t>1</w:t>
      </w:r>
      <w:r w:rsidR="00B46ABC" w:rsidRPr="00373DE2">
        <w:rPr>
          <w:rFonts w:ascii="Arial" w:hAnsi="Arial" w:cs="Arial"/>
          <w:b/>
          <w:sz w:val="24"/>
          <w:szCs w:val="24"/>
        </w:rPr>
        <w:t>2</w:t>
      </w:r>
      <w:r w:rsidRPr="00373DE2">
        <w:rPr>
          <w:rFonts w:ascii="Arial" w:hAnsi="Arial" w:cs="Arial"/>
          <w:b/>
          <w:sz w:val="24"/>
          <w:szCs w:val="24"/>
        </w:rPr>
        <w:t>ª GRS</w:t>
      </w:r>
      <w:proofErr w:type="gramEnd"/>
      <w:r w:rsidR="00B46ABC" w:rsidRPr="00373DE2">
        <w:rPr>
          <w:rFonts w:ascii="Arial" w:hAnsi="Arial" w:cs="Arial"/>
          <w:sz w:val="24"/>
          <w:szCs w:val="24"/>
        </w:rPr>
        <w:t xml:space="preserve"> – Pedras </w:t>
      </w:r>
      <w:r w:rsidR="00397A6D">
        <w:rPr>
          <w:rFonts w:ascii="Arial" w:hAnsi="Arial" w:cs="Arial"/>
          <w:sz w:val="24"/>
          <w:szCs w:val="24"/>
        </w:rPr>
        <w:t>d</w:t>
      </w:r>
      <w:r w:rsidR="00B46ABC" w:rsidRPr="00373DE2">
        <w:rPr>
          <w:rFonts w:ascii="Arial" w:hAnsi="Arial" w:cs="Arial"/>
          <w:sz w:val="24"/>
          <w:szCs w:val="24"/>
        </w:rPr>
        <w:t>e Fogo e Pilar.</w:t>
      </w:r>
    </w:p>
    <w:p w:rsidR="00373DE2" w:rsidRPr="00397A6D" w:rsidRDefault="00373DE2" w:rsidP="00397A6D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397A6D">
        <w:rPr>
          <w:rFonts w:ascii="Arial" w:hAnsi="Arial" w:cs="Arial"/>
          <w:b/>
          <w:sz w:val="24"/>
          <w:szCs w:val="24"/>
        </w:rPr>
        <w:t xml:space="preserve">Outros Órgãos:                                                                          </w:t>
      </w:r>
    </w:p>
    <w:p w:rsidR="00373DE2" w:rsidRDefault="00397A6D" w:rsidP="002744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A155A8">
        <w:rPr>
          <w:rFonts w:ascii="Arial" w:hAnsi="Arial" w:cs="Arial"/>
          <w:b/>
          <w:sz w:val="24"/>
          <w:szCs w:val="24"/>
        </w:rPr>
        <w:t xml:space="preserve">Agência Executiva de Gestão das águas - </w:t>
      </w:r>
      <w:r w:rsidR="00373DE2" w:rsidRPr="00373DE2">
        <w:rPr>
          <w:rFonts w:ascii="Arial" w:hAnsi="Arial" w:cs="Arial"/>
          <w:b/>
          <w:sz w:val="24"/>
          <w:szCs w:val="24"/>
        </w:rPr>
        <w:t xml:space="preserve">AESA, </w:t>
      </w:r>
      <w:r w:rsidR="00A155A8">
        <w:rPr>
          <w:rFonts w:ascii="Arial" w:hAnsi="Arial" w:cs="Arial"/>
          <w:b/>
          <w:sz w:val="24"/>
          <w:szCs w:val="24"/>
        </w:rPr>
        <w:t xml:space="preserve">Companhia de água e esgotos da Paraíba - </w:t>
      </w:r>
      <w:r w:rsidR="00373DE2" w:rsidRPr="00373DE2">
        <w:rPr>
          <w:rFonts w:ascii="Arial" w:hAnsi="Arial" w:cs="Arial"/>
          <w:b/>
          <w:sz w:val="24"/>
          <w:szCs w:val="24"/>
        </w:rPr>
        <w:t>CAGEPA, Defesa Civil</w:t>
      </w:r>
      <w:r w:rsidR="00A155A8">
        <w:rPr>
          <w:rFonts w:ascii="Arial" w:hAnsi="Arial" w:cs="Arial"/>
          <w:b/>
          <w:sz w:val="24"/>
          <w:szCs w:val="24"/>
        </w:rPr>
        <w:t xml:space="preserve"> Estadual </w:t>
      </w:r>
      <w:r w:rsidRPr="00397A6D">
        <w:rPr>
          <w:rFonts w:ascii="Arial" w:hAnsi="Arial" w:cs="Arial"/>
          <w:b/>
          <w:sz w:val="24"/>
          <w:szCs w:val="24"/>
        </w:rPr>
        <w:t xml:space="preserve">e </w:t>
      </w:r>
      <w:r w:rsidR="00DE2954">
        <w:rPr>
          <w:rFonts w:ascii="Arial" w:hAnsi="Arial" w:cs="Arial"/>
          <w:b/>
          <w:sz w:val="24"/>
          <w:szCs w:val="24"/>
        </w:rPr>
        <w:t xml:space="preserve">Secretaria Estadual de </w:t>
      </w:r>
      <w:proofErr w:type="gramStart"/>
      <w:r w:rsidRPr="00397A6D">
        <w:rPr>
          <w:rFonts w:ascii="Arial" w:hAnsi="Arial" w:cs="Arial"/>
          <w:b/>
          <w:sz w:val="24"/>
          <w:szCs w:val="24"/>
        </w:rPr>
        <w:t>Infraestrutura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397A6D" w:rsidRPr="00373DE2" w:rsidRDefault="00397A6D" w:rsidP="002744A7">
      <w:pPr>
        <w:rPr>
          <w:rFonts w:ascii="Arial" w:hAnsi="Arial" w:cs="Arial"/>
          <w:b/>
          <w:color w:val="FF0000"/>
          <w:sz w:val="24"/>
          <w:szCs w:val="24"/>
        </w:rPr>
      </w:pPr>
      <w:r w:rsidRPr="00373DE2">
        <w:rPr>
          <w:rFonts w:ascii="Arial" w:hAnsi="Arial" w:cs="Arial"/>
          <w:b/>
          <w:sz w:val="28"/>
          <w:szCs w:val="28"/>
        </w:rPr>
        <w:t>Total de Vagas 08</w:t>
      </w:r>
    </w:p>
    <w:p w:rsidR="00373DE2" w:rsidRPr="00373DE2" w:rsidRDefault="00373DE2" w:rsidP="002744A7">
      <w:pPr>
        <w:rPr>
          <w:rFonts w:ascii="Arial" w:hAnsi="Arial" w:cs="Arial"/>
          <w:b/>
          <w:color w:val="FF0000"/>
          <w:sz w:val="24"/>
          <w:szCs w:val="24"/>
        </w:rPr>
      </w:pPr>
    </w:p>
    <w:p w:rsidR="00373DE2" w:rsidRPr="00373DE2" w:rsidRDefault="00373DE2" w:rsidP="002744A7">
      <w:pPr>
        <w:rPr>
          <w:rFonts w:ascii="Arial" w:hAnsi="Arial" w:cs="Arial"/>
          <w:b/>
          <w:color w:val="FF0000"/>
          <w:sz w:val="24"/>
          <w:szCs w:val="24"/>
        </w:rPr>
      </w:pPr>
    </w:p>
    <w:p w:rsidR="001F0D3D" w:rsidRDefault="00373DE2" w:rsidP="002744A7">
      <w:pPr>
        <w:rPr>
          <w:rFonts w:ascii="Arial" w:hAnsi="Arial" w:cs="Arial"/>
          <w:b/>
          <w:sz w:val="28"/>
          <w:szCs w:val="28"/>
        </w:rPr>
      </w:pPr>
      <w:r w:rsidRPr="00373DE2">
        <w:rPr>
          <w:rFonts w:ascii="Arial" w:hAnsi="Arial" w:cs="Arial"/>
          <w:b/>
          <w:sz w:val="28"/>
          <w:szCs w:val="28"/>
        </w:rPr>
        <w:t xml:space="preserve">TOTAL DE PARTICIPANTES NA OFICINA </w:t>
      </w:r>
      <w:r w:rsidR="00397A6D">
        <w:rPr>
          <w:rFonts w:ascii="Arial" w:hAnsi="Arial" w:cs="Arial"/>
          <w:b/>
          <w:sz w:val="28"/>
          <w:szCs w:val="28"/>
        </w:rPr>
        <w:t>---------------------------- 201</w:t>
      </w:r>
    </w:p>
    <w:p w:rsidR="00397A6D" w:rsidRDefault="00397A6D" w:rsidP="002744A7">
      <w:pPr>
        <w:rPr>
          <w:rFonts w:ascii="Arial" w:hAnsi="Arial" w:cs="Arial"/>
          <w:b/>
          <w:sz w:val="28"/>
          <w:szCs w:val="28"/>
        </w:rPr>
      </w:pPr>
    </w:p>
    <w:p w:rsidR="001F0D3D" w:rsidRPr="001F0D3D" w:rsidRDefault="001F0D3D" w:rsidP="001F0D3D">
      <w:pPr>
        <w:jc w:val="right"/>
        <w:rPr>
          <w:rFonts w:ascii="Arial" w:hAnsi="Arial" w:cs="Arial"/>
          <w:b/>
          <w:sz w:val="24"/>
          <w:szCs w:val="24"/>
        </w:rPr>
      </w:pPr>
      <w:r w:rsidRPr="001F0D3D">
        <w:rPr>
          <w:rFonts w:ascii="Arial" w:hAnsi="Arial" w:cs="Arial"/>
          <w:b/>
          <w:sz w:val="24"/>
          <w:szCs w:val="24"/>
        </w:rPr>
        <w:t xml:space="preserve">João Pessoa, 12 de março de </w:t>
      </w:r>
      <w:proofErr w:type="gramStart"/>
      <w:r w:rsidRPr="001F0D3D">
        <w:rPr>
          <w:rFonts w:ascii="Arial" w:hAnsi="Arial" w:cs="Arial"/>
          <w:b/>
          <w:sz w:val="24"/>
          <w:szCs w:val="24"/>
        </w:rPr>
        <w:t>2014</w:t>
      </w:r>
      <w:proofErr w:type="gramEnd"/>
    </w:p>
    <w:p w:rsidR="002744A7" w:rsidRPr="00373DE2" w:rsidRDefault="002744A7" w:rsidP="002744A7">
      <w:pPr>
        <w:rPr>
          <w:rFonts w:ascii="Arial" w:hAnsi="Arial" w:cs="Arial"/>
          <w:b/>
          <w:sz w:val="24"/>
          <w:szCs w:val="24"/>
        </w:rPr>
      </w:pPr>
    </w:p>
    <w:p w:rsidR="002744A7" w:rsidRPr="00373DE2" w:rsidRDefault="002744A7" w:rsidP="002744A7">
      <w:pPr>
        <w:rPr>
          <w:rFonts w:ascii="Arial" w:hAnsi="Arial" w:cs="Arial"/>
          <w:sz w:val="24"/>
          <w:szCs w:val="24"/>
        </w:rPr>
      </w:pPr>
    </w:p>
    <w:p w:rsidR="002744A7" w:rsidRDefault="001F0D3D" w:rsidP="001F0D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Bernadete Moreira de Moura</w:t>
      </w:r>
    </w:p>
    <w:p w:rsidR="001F0D3D" w:rsidRPr="00373DE2" w:rsidRDefault="001F0D3D" w:rsidP="001F0D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Operacional de vigilância Epidemiológica- GEVS/SES</w:t>
      </w:r>
    </w:p>
    <w:p w:rsidR="002744A7" w:rsidRPr="00373DE2" w:rsidRDefault="002744A7" w:rsidP="002744A7">
      <w:pPr>
        <w:rPr>
          <w:rFonts w:ascii="Arial" w:hAnsi="Arial" w:cs="Arial"/>
          <w:sz w:val="24"/>
          <w:szCs w:val="24"/>
        </w:rPr>
      </w:pPr>
    </w:p>
    <w:p w:rsidR="002744A7" w:rsidRPr="00373DE2" w:rsidRDefault="002744A7" w:rsidP="002744A7">
      <w:pPr>
        <w:rPr>
          <w:rFonts w:ascii="Arial" w:hAnsi="Arial" w:cs="Arial"/>
          <w:sz w:val="24"/>
          <w:szCs w:val="24"/>
        </w:rPr>
      </w:pPr>
    </w:p>
    <w:sectPr w:rsidR="002744A7" w:rsidRPr="00373DE2" w:rsidSect="00AD76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499"/>
    <w:multiLevelType w:val="hybridMultilevel"/>
    <w:tmpl w:val="06FAEF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1499"/>
    <w:multiLevelType w:val="hybridMultilevel"/>
    <w:tmpl w:val="A3882DB4"/>
    <w:lvl w:ilvl="0" w:tplc="44BE865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5A6792"/>
    <w:multiLevelType w:val="hybridMultilevel"/>
    <w:tmpl w:val="1B76D480"/>
    <w:lvl w:ilvl="0" w:tplc="44BE86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173A"/>
    <w:multiLevelType w:val="hybridMultilevel"/>
    <w:tmpl w:val="95AEB1DE"/>
    <w:lvl w:ilvl="0" w:tplc="44BE86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547A2"/>
    <w:multiLevelType w:val="hybridMultilevel"/>
    <w:tmpl w:val="4BDCA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B5600"/>
    <w:multiLevelType w:val="hybridMultilevel"/>
    <w:tmpl w:val="1D3E2488"/>
    <w:lvl w:ilvl="0" w:tplc="44BE865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E81962"/>
    <w:multiLevelType w:val="hybridMultilevel"/>
    <w:tmpl w:val="09683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96B8C"/>
    <w:multiLevelType w:val="hybridMultilevel"/>
    <w:tmpl w:val="5B44BFD6"/>
    <w:lvl w:ilvl="0" w:tplc="44BE865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5A48"/>
    <w:rsid w:val="00037231"/>
    <w:rsid w:val="000801C4"/>
    <w:rsid w:val="000A4EA8"/>
    <w:rsid w:val="000B012F"/>
    <w:rsid w:val="000C3047"/>
    <w:rsid w:val="000C79B2"/>
    <w:rsid w:val="00136B38"/>
    <w:rsid w:val="00176DE0"/>
    <w:rsid w:val="001A39B8"/>
    <w:rsid w:val="001F0D3D"/>
    <w:rsid w:val="001F135B"/>
    <w:rsid w:val="00242C69"/>
    <w:rsid w:val="002744A7"/>
    <w:rsid w:val="00277330"/>
    <w:rsid w:val="002D56C9"/>
    <w:rsid w:val="00326144"/>
    <w:rsid w:val="00342755"/>
    <w:rsid w:val="00351E00"/>
    <w:rsid w:val="00373DE2"/>
    <w:rsid w:val="003836B9"/>
    <w:rsid w:val="00394F89"/>
    <w:rsid w:val="00397A6D"/>
    <w:rsid w:val="003A458A"/>
    <w:rsid w:val="003D1264"/>
    <w:rsid w:val="003D41A7"/>
    <w:rsid w:val="003D703B"/>
    <w:rsid w:val="003D7CF9"/>
    <w:rsid w:val="003E7074"/>
    <w:rsid w:val="004132DB"/>
    <w:rsid w:val="00476503"/>
    <w:rsid w:val="004860C3"/>
    <w:rsid w:val="00495F8D"/>
    <w:rsid w:val="004E34FC"/>
    <w:rsid w:val="004F0FDA"/>
    <w:rsid w:val="00502443"/>
    <w:rsid w:val="00515523"/>
    <w:rsid w:val="00520EA3"/>
    <w:rsid w:val="00537398"/>
    <w:rsid w:val="00540114"/>
    <w:rsid w:val="00546765"/>
    <w:rsid w:val="00586771"/>
    <w:rsid w:val="005868B8"/>
    <w:rsid w:val="005B0882"/>
    <w:rsid w:val="005B5C49"/>
    <w:rsid w:val="005D4F81"/>
    <w:rsid w:val="00633C7D"/>
    <w:rsid w:val="00642EFF"/>
    <w:rsid w:val="006543CF"/>
    <w:rsid w:val="00690026"/>
    <w:rsid w:val="00693B7A"/>
    <w:rsid w:val="006A4065"/>
    <w:rsid w:val="006A58A2"/>
    <w:rsid w:val="006E764F"/>
    <w:rsid w:val="00775BE4"/>
    <w:rsid w:val="007B375E"/>
    <w:rsid w:val="007D3B02"/>
    <w:rsid w:val="007F4173"/>
    <w:rsid w:val="00824220"/>
    <w:rsid w:val="008366D8"/>
    <w:rsid w:val="008531AE"/>
    <w:rsid w:val="0088530A"/>
    <w:rsid w:val="008F6C46"/>
    <w:rsid w:val="009314C7"/>
    <w:rsid w:val="00942CE8"/>
    <w:rsid w:val="009506EB"/>
    <w:rsid w:val="009603DA"/>
    <w:rsid w:val="0096495E"/>
    <w:rsid w:val="009733B6"/>
    <w:rsid w:val="00992AD7"/>
    <w:rsid w:val="00995A48"/>
    <w:rsid w:val="009A74DD"/>
    <w:rsid w:val="009B4829"/>
    <w:rsid w:val="009C3ADB"/>
    <w:rsid w:val="009C5361"/>
    <w:rsid w:val="009F3B23"/>
    <w:rsid w:val="00A0599E"/>
    <w:rsid w:val="00A07C42"/>
    <w:rsid w:val="00A155A8"/>
    <w:rsid w:val="00A3709A"/>
    <w:rsid w:val="00A7284B"/>
    <w:rsid w:val="00A73688"/>
    <w:rsid w:val="00AD769D"/>
    <w:rsid w:val="00AF1458"/>
    <w:rsid w:val="00B311D7"/>
    <w:rsid w:val="00B46ABC"/>
    <w:rsid w:val="00B6266B"/>
    <w:rsid w:val="00B64F81"/>
    <w:rsid w:val="00B65175"/>
    <w:rsid w:val="00B82BFA"/>
    <w:rsid w:val="00BE70AB"/>
    <w:rsid w:val="00C30344"/>
    <w:rsid w:val="00C464CC"/>
    <w:rsid w:val="00C57637"/>
    <w:rsid w:val="00D25AEE"/>
    <w:rsid w:val="00D2783C"/>
    <w:rsid w:val="00D5001A"/>
    <w:rsid w:val="00D673CE"/>
    <w:rsid w:val="00DE2954"/>
    <w:rsid w:val="00E02595"/>
    <w:rsid w:val="00E343D0"/>
    <w:rsid w:val="00E353F5"/>
    <w:rsid w:val="00E64D93"/>
    <w:rsid w:val="00E77EBF"/>
    <w:rsid w:val="00E92EFD"/>
    <w:rsid w:val="00EB297A"/>
    <w:rsid w:val="00EB4F55"/>
    <w:rsid w:val="00EC00F8"/>
    <w:rsid w:val="00F16AAC"/>
    <w:rsid w:val="00F4129A"/>
    <w:rsid w:val="00F570C0"/>
    <w:rsid w:val="00F618D7"/>
    <w:rsid w:val="00FC5C14"/>
    <w:rsid w:val="00FF48FD"/>
    <w:rsid w:val="00FF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B"/>
  </w:style>
  <w:style w:type="paragraph" w:styleId="Ttulo1">
    <w:name w:val="heading 1"/>
    <w:basedOn w:val="Normal"/>
    <w:next w:val="Normal"/>
    <w:link w:val="Ttulo1Char"/>
    <w:uiPriority w:val="9"/>
    <w:qFormat/>
    <w:rsid w:val="009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4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0FD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60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60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A4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0FD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603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603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68C3-EDD8-4E88-807C-D9514889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jamyle.grigoletto</dc:creator>
  <cp:lastModifiedBy>talita</cp:lastModifiedBy>
  <cp:revision>4</cp:revision>
  <cp:lastPrinted>2014-03-12T11:33:00Z</cp:lastPrinted>
  <dcterms:created xsi:type="dcterms:W3CDTF">2014-03-12T12:16:00Z</dcterms:created>
  <dcterms:modified xsi:type="dcterms:W3CDTF">2014-03-12T13:29:00Z</dcterms:modified>
</cp:coreProperties>
</file>